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C9" w:rsidRPr="00820162" w:rsidRDefault="00577DC9" w:rsidP="00471B3E">
      <w:pPr>
        <w:jc w:val="center"/>
        <w:rPr>
          <w:b/>
          <w:sz w:val="32"/>
          <w:szCs w:val="32"/>
        </w:rPr>
      </w:pPr>
      <w:r w:rsidRPr="00820162">
        <w:rPr>
          <w:b/>
          <w:sz w:val="32"/>
          <w:szCs w:val="32"/>
        </w:rPr>
        <w:t>Частное образовательное учреждение высшего образования</w:t>
      </w:r>
    </w:p>
    <w:p w:rsidR="00577DC9" w:rsidRPr="00820162" w:rsidRDefault="007D3271" w:rsidP="00471B3E">
      <w:pPr>
        <w:jc w:val="center"/>
        <w:rPr>
          <w:b/>
          <w:sz w:val="32"/>
          <w:szCs w:val="32"/>
        </w:rPr>
      </w:pPr>
      <w:r w:rsidRPr="00136AC0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Международный </w:t>
      </w:r>
      <w:r w:rsidRPr="00136AC0">
        <w:rPr>
          <w:b/>
          <w:sz w:val="36"/>
          <w:szCs w:val="36"/>
        </w:rPr>
        <w:t>Институт</w:t>
      </w:r>
      <w:r>
        <w:rPr>
          <w:b/>
          <w:sz w:val="36"/>
          <w:szCs w:val="36"/>
        </w:rPr>
        <w:t xml:space="preserve"> Дизайна и Сервиса</w:t>
      </w:r>
      <w:r w:rsidRPr="00136AC0">
        <w:rPr>
          <w:b/>
          <w:sz w:val="36"/>
          <w:szCs w:val="36"/>
        </w:rPr>
        <w:t xml:space="preserve">» </w:t>
      </w:r>
      <w:r w:rsidRPr="00136AC0">
        <w:rPr>
          <w:b/>
          <w:sz w:val="32"/>
          <w:szCs w:val="32"/>
        </w:rPr>
        <w:br/>
        <w:t>(ЧОУВО</w:t>
      </w:r>
      <w:r>
        <w:rPr>
          <w:b/>
          <w:sz w:val="32"/>
          <w:szCs w:val="32"/>
        </w:rPr>
        <w:t xml:space="preserve"> МИДиС</w:t>
      </w:r>
      <w:r w:rsidRPr="00136AC0">
        <w:rPr>
          <w:b/>
          <w:sz w:val="32"/>
          <w:szCs w:val="32"/>
        </w:rPr>
        <w:t>)</w:t>
      </w:r>
    </w:p>
    <w:p w:rsidR="00E63A03" w:rsidRDefault="00E63A03" w:rsidP="00E63A03">
      <w:pPr>
        <w:jc w:val="center"/>
        <w:rPr>
          <w:sz w:val="32"/>
          <w:szCs w:val="32"/>
        </w:rPr>
      </w:pPr>
      <w:r w:rsidRPr="001F2E82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гостеприимства и международных</w:t>
      </w:r>
      <w:r>
        <w:rPr>
          <w:sz w:val="32"/>
          <w:szCs w:val="32"/>
        </w:rPr>
        <w:br/>
        <w:t xml:space="preserve"> бизнес-коммуникаций</w:t>
      </w:r>
    </w:p>
    <w:p w:rsidR="00E63A03" w:rsidRPr="001E4480" w:rsidRDefault="00E63A03" w:rsidP="00E63A03">
      <w:pPr>
        <w:jc w:val="center"/>
        <w:rPr>
          <w:sz w:val="32"/>
          <w:szCs w:val="32"/>
        </w:rPr>
      </w:pPr>
    </w:p>
    <w:p w:rsidR="009A073C" w:rsidRPr="00E63A03" w:rsidRDefault="00E63A03" w:rsidP="00E63A03">
      <w:pPr>
        <w:jc w:val="right"/>
      </w:pPr>
      <w:r>
        <w:rPr>
          <w:noProof/>
        </w:rPr>
        <w:drawing>
          <wp:inline distT="0" distB="0" distL="0" distR="0">
            <wp:extent cx="3124200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.В.Усынин 29 мая 2023 г.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27D" w:rsidRDefault="0043527D" w:rsidP="009A073C">
      <w:pPr>
        <w:jc w:val="center"/>
        <w:rPr>
          <w:b/>
          <w:caps/>
          <w:sz w:val="28"/>
          <w:szCs w:val="28"/>
        </w:rPr>
      </w:pPr>
    </w:p>
    <w:p w:rsidR="00577DC9" w:rsidRPr="00820162" w:rsidRDefault="00577DC9" w:rsidP="009A073C">
      <w:pPr>
        <w:jc w:val="center"/>
        <w:rPr>
          <w:b/>
          <w:caps/>
          <w:sz w:val="28"/>
          <w:szCs w:val="28"/>
        </w:rPr>
      </w:pPr>
      <w:r w:rsidRPr="00820162">
        <w:rPr>
          <w:b/>
          <w:caps/>
          <w:sz w:val="28"/>
          <w:szCs w:val="28"/>
        </w:rPr>
        <w:t>Рабочая программа дисциплинЫ</w:t>
      </w:r>
    </w:p>
    <w:p w:rsidR="00577DC9" w:rsidRPr="00E02320" w:rsidRDefault="00FA089E" w:rsidP="0043527D">
      <w:pPr>
        <w:spacing w:before="120" w:after="120"/>
        <w:jc w:val="center"/>
        <w:rPr>
          <w:b/>
          <w:caps/>
          <w:sz w:val="28"/>
          <w:szCs w:val="28"/>
        </w:rPr>
      </w:pPr>
      <w:r w:rsidRPr="00FA089E">
        <w:rPr>
          <w:b/>
          <w:sz w:val="28"/>
          <w:szCs w:val="28"/>
        </w:rPr>
        <w:t>ОХРАНА ТРУДА В СФЕРЕ ГОСТЕПРИИМСТВА</w:t>
      </w:r>
    </w:p>
    <w:p w:rsidR="009A073C" w:rsidRPr="0096173D" w:rsidRDefault="009A073C" w:rsidP="009A073C">
      <w:pPr>
        <w:jc w:val="center"/>
        <w:rPr>
          <w:sz w:val="28"/>
          <w:szCs w:val="28"/>
        </w:rPr>
      </w:pPr>
      <w:r w:rsidRPr="0096173D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43</w:t>
      </w:r>
      <w:r w:rsidRPr="0096173D">
        <w:rPr>
          <w:sz w:val="28"/>
          <w:szCs w:val="28"/>
        </w:rPr>
        <w:t>.03.0</w:t>
      </w:r>
      <w:r>
        <w:rPr>
          <w:sz w:val="28"/>
          <w:szCs w:val="28"/>
        </w:rPr>
        <w:t>3</w:t>
      </w:r>
      <w:r w:rsidRPr="0096173D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Гостиничное дело</w:t>
      </w:r>
    </w:p>
    <w:p w:rsidR="009A073C" w:rsidRDefault="009A073C" w:rsidP="009A073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</w:t>
      </w:r>
      <w:r w:rsidR="0043527D">
        <w:rPr>
          <w:sz w:val="28"/>
          <w:szCs w:val="28"/>
        </w:rPr>
        <w:t>:</w:t>
      </w:r>
      <w:r w:rsidRPr="0096173D">
        <w:rPr>
          <w:sz w:val="28"/>
          <w:szCs w:val="28"/>
        </w:rPr>
        <w:t xml:space="preserve"> </w:t>
      </w:r>
      <w:r w:rsidRPr="00D8152B">
        <w:rPr>
          <w:sz w:val="28"/>
          <w:szCs w:val="28"/>
        </w:rPr>
        <w:t xml:space="preserve">Управление в </w:t>
      </w:r>
      <w:r w:rsidR="00552136">
        <w:rPr>
          <w:sz w:val="28"/>
          <w:szCs w:val="28"/>
        </w:rPr>
        <w:t>гостиничном бизнесе</w:t>
      </w:r>
    </w:p>
    <w:p w:rsidR="009A073C" w:rsidRDefault="009A073C" w:rsidP="009A073C">
      <w:pPr>
        <w:jc w:val="center"/>
        <w:rPr>
          <w:bCs/>
          <w:sz w:val="28"/>
          <w:szCs w:val="28"/>
        </w:rPr>
      </w:pPr>
      <w:r w:rsidRPr="00052764">
        <w:rPr>
          <w:sz w:val="28"/>
          <w:szCs w:val="28"/>
        </w:rPr>
        <w:t>Квалификация выпускника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бакалавр</w:t>
      </w:r>
    </w:p>
    <w:p w:rsidR="009A073C" w:rsidRDefault="009A073C" w:rsidP="009A073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A073C" w:rsidRPr="001C29F9" w:rsidRDefault="00E63A03" w:rsidP="009A07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набора – 202</w:t>
      </w:r>
      <w:r w:rsidR="003B000E" w:rsidRPr="001C29F9">
        <w:rPr>
          <w:sz w:val="28"/>
          <w:szCs w:val="28"/>
        </w:rPr>
        <w:t>2</w:t>
      </w:r>
    </w:p>
    <w:p w:rsidR="001E0B11" w:rsidRDefault="001E0B11" w:rsidP="009A073C">
      <w:pPr>
        <w:jc w:val="center"/>
        <w:rPr>
          <w:i/>
          <w:sz w:val="28"/>
          <w:szCs w:val="28"/>
        </w:rPr>
      </w:pPr>
    </w:p>
    <w:p w:rsidR="003A06BB" w:rsidRPr="001F2E82" w:rsidRDefault="003A06BB" w:rsidP="009A073C">
      <w:pPr>
        <w:jc w:val="center"/>
        <w:rPr>
          <w:i/>
          <w:sz w:val="28"/>
          <w:szCs w:val="28"/>
        </w:rPr>
      </w:pPr>
    </w:p>
    <w:p w:rsidR="00577DC9" w:rsidRPr="00820162" w:rsidRDefault="00577DC9" w:rsidP="009A073C">
      <w:pPr>
        <w:rPr>
          <w:i/>
          <w:sz w:val="28"/>
          <w:szCs w:val="28"/>
        </w:rPr>
      </w:pPr>
    </w:p>
    <w:p w:rsidR="00577DC9" w:rsidRPr="00820162" w:rsidRDefault="00577DC9" w:rsidP="009A073C">
      <w:pPr>
        <w:rPr>
          <w:sz w:val="28"/>
          <w:szCs w:val="28"/>
        </w:rPr>
      </w:pPr>
    </w:p>
    <w:p w:rsidR="00577DC9" w:rsidRPr="00820162" w:rsidRDefault="00577DC9" w:rsidP="009A073C">
      <w:pPr>
        <w:rPr>
          <w:sz w:val="28"/>
          <w:szCs w:val="28"/>
        </w:rPr>
      </w:pPr>
    </w:p>
    <w:p w:rsidR="00577DC9" w:rsidRPr="00820162" w:rsidRDefault="00577DC9" w:rsidP="009A073C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577DC9" w:rsidRPr="00820162" w:rsidRDefault="00577DC9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9A073C" w:rsidRDefault="009A073C" w:rsidP="00471B3E">
      <w:pPr>
        <w:rPr>
          <w:sz w:val="28"/>
          <w:szCs w:val="28"/>
        </w:rPr>
      </w:pPr>
    </w:p>
    <w:p w:rsidR="001303F5" w:rsidRDefault="001303F5" w:rsidP="00471B3E">
      <w:pPr>
        <w:rPr>
          <w:sz w:val="28"/>
          <w:szCs w:val="28"/>
        </w:rPr>
      </w:pPr>
    </w:p>
    <w:p w:rsidR="0043527D" w:rsidRDefault="0043527D" w:rsidP="00471B3E">
      <w:pPr>
        <w:rPr>
          <w:sz w:val="28"/>
          <w:szCs w:val="28"/>
        </w:rPr>
      </w:pPr>
    </w:p>
    <w:p w:rsidR="0043527D" w:rsidRDefault="0043527D" w:rsidP="00471B3E">
      <w:pPr>
        <w:rPr>
          <w:sz w:val="28"/>
          <w:szCs w:val="28"/>
        </w:rPr>
      </w:pPr>
    </w:p>
    <w:p w:rsidR="0043527D" w:rsidRDefault="0043527D" w:rsidP="00471B3E">
      <w:pPr>
        <w:rPr>
          <w:sz w:val="28"/>
          <w:szCs w:val="28"/>
        </w:rPr>
      </w:pPr>
    </w:p>
    <w:p w:rsidR="009A073C" w:rsidRDefault="009A073C" w:rsidP="00471B3E">
      <w:pPr>
        <w:rPr>
          <w:sz w:val="28"/>
          <w:szCs w:val="28"/>
        </w:rPr>
      </w:pPr>
    </w:p>
    <w:p w:rsidR="00577DC9" w:rsidRDefault="00577DC9" w:rsidP="00471B3E">
      <w:pPr>
        <w:rPr>
          <w:sz w:val="28"/>
          <w:szCs w:val="28"/>
        </w:rPr>
      </w:pPr>
    </w:p>
    <w:p w:rsidR="005108B3" w:rsidRPr="009A073C" w:rsidRDefault="00577DC9" w:rsidP="009A073C">
      <w:pPr>
        <w:jc w:val="center"/>
        <w:rPr>
          <w:sz w:val="28"/>
          <w:szCs w:val="28"/>
        </w:rPr>
      </w:pPr>
      <w:r w:rsidRPr="00820162">
        <w:rPr>
          <w:sz w:val="28"/>
          <w:szCs w:val="28"/>
        </w:rPr>
        <w:t xml:space="preserve">Челябинск </w:t>
      </w:r>
      <w:r w:rsidR="009A073C">
        <w:rPr>
          <w:sz w:val="28"/>
          <w:szCs w:val="28"/>
        </w:rPr>
        <w:t xml:space="preserve">– </w:t>
      </w:r>
      <w:r w:rsidRPr="00820162">
        <w:rPr>
          <w:sz w:val="28"/>
          <w:szCs w:val="28"/>
        </w:rPr>
        <w:t>20</w:t>
      </w:r>
      <w:r w:rsidR="00E63A03">
        <w:rPr>
          <w:sz w:val="28"/>
          <w:szCs w:val="28"/>
        </w:rPr>
        <w:t>23</w:t>
      </w:r>
      <w:r w:rsidR="005108B3" w:rsidRPr="00471B3E">
        <w:br w:type="page"/>
      </w:r>
    </w:p>
    <w:p w:rsidR="00456ADD" w:rsidRPr="00E02320" w:rsidRDefault="003A06BB" w:rsidP="009A073C">
      <w:pPr>
        <w:jc w:val="both"/>
      </w:pPr>
      <w:r>
        <w:lastRenderedPageBreak/>
        <w:t>Рабочая программа</w:t>
      </w:r>
      <w:r w:rsidRPr="008E06AE">
        <w:t xml:space="preserve"> дисциплины «</w:t>
      </w:r>
      <w:r w:rsidR="00022F91">
        <w:t>Охрана труда в сфере гостеприимства</w:t>
      </w:r>
      <w:r w:rsidRPr="008E06AE">
        <w:t>» разработан</w:t>
      </w:r>
      <w:r>
        <w:t>а</w:t>
      </w:r>
      <w:r w:rsidRPr="008E06AE">
        <w:t xml:space="preserve"> на основе Федерального государственного образовательного стандарта высшего образования по </w:t>
      </w:r>
      <w:r w:rsidRPr="00E02320">
        <w:t xml:space="preserve">направлению подготовки </w:t>
      </w:r>
      <w:r w:rsidR="00E02320" w:rsidRPr="00E02320">
        <w:t>43.03.03</w:t>
      </w:r>
      <w:r w:rsidR="00456ADD" w:rsidRPr="00E02320">
        <w:t xml:space="preserve"> </w:t>
      </w:r>
      <w:r w:rsidR="00E02320" w:rsidRPr="00E02320">
        <w:t>Гостиничное дело</w:t>
      </w:r>
      <w:r w:rsidR="00456ADD" w:rsidRPr="00E02320">
        <w:t xml:space="preserve"> (уровень бакалавриата) (</w:t>
      </w:r>
      <w:r w:rsidR="001303F5" w:rsidRPr="00E02320">
        <w:t xml:space="preserve">утвержденного приказом Министерства образования и науки РФ от </w:t>
      </w:r>
      <w:r w:rsidR="00E02320" w:rsidRPr="00E02320">
        <w:t>0</w:t>
      </w:r>
      <w:r w:rsidR="0043527D">
        <w:t>8</w:t>
      </w:r>
      <w:r w:rsidR="00E02320" w:rsidRPr="00E02320">
        <w:t xml:space="preserve"> июня 2017</w:t>
      </w:r>
      <w:r w:rsidR="001303F5" w:rsidRPr="00E02320">
        <w:t xml:space="preserve"> г. № </w:t>
      </w:r>
      <w:r w:rsidR="00E02320" w:rsidRPr="00E02320">
        <w:t>515</w:t>
      </w:r>
      <w:r w:rsidR="00456ADD" w:rsidRPr="00E02320">
        <w:t>)</w:t>
      </w:r>
      <w:r w:rsidR="001303F5" w:rsidRPr="00E02320">
        <w:t>.</w:t>
      </w:r>
    </w:p>
    <w:p w:rsidR="008A3B03" w:rsidRDefault="008A3B03" w:rsidP="009A073C">
      <w:pPr>
        <w:jc w:val="both"/>
      </w:pPr>
    </w:p>
    <w:p w:rsidR="0043527D" w:rsidRDefault="0043527D" w:rsidP="009A073C">
      <w:pPr>
        <w:jc w:val="both"/>
      </w:pPr>
    </w:p>
    <w:p w:rsidR="0043527D" w:rsidRDefault="0043527D" w:rsidP="009A073C">
      <w:pPr>
        <w:jc w:val="both"/>
      </w:pPr>
    </w:p>
    <w:p w:rsidR="009A073C" w:rsidRPr="008E06AE" w:rsidRDefault="009A073C" w:rsidP="009A073C">
      <w:pPr>
        <w:jc w:val="both"/>
      </w:pPr>
      <w:r w:rsidRPr="008E06AE">
        <w:t>Автор-составитель:</w:t>
      </w:r>
      <w:r>
        <w:t xml:space="preserve"> </w:t>
      </w:r>
      <w:r w:rsidRPr="00457629">
        <w:t>Кострюкова</w:t>
      </w:r>
      <w:r w:rsidR="0043527D">
        <w:t xml:space="preserve"> </w:t>
      </w:r>
      <w:r w:rsidR="0043527D" w:rsidRPr="00457629">
        <w:t>А.М.</w:t>
      </w:r>
    </w:p>
    <w:p w:rsidR="009A073C" w:rsidRDefault="009A073C" w:rsidP="009A073C">
      <w:pPr>
        <w:jc w:val="both"/>
      </w:pPr>
    </w:p>
    <w:p w:rsidR="0043527D" w:rsidRDefault="0043527D" w:rsidP="009A073C">
      <w:pPr>
        <w:jc w:val="both"/>
      </w:pPr>
    </w:p>
    <w:p w:rsidR="00E63A03" w:rsidRPr="008E06AE" w:rsidRDefault="00E63A03" w:rsidP="00E63A03">
      <w:pPr>
        <w:jc w:val="both"/>
      </w:pPr>
      <w:r>
        <w:t>Рабочая программа</w:t>
      </w:r>
      <w:r w:rsidRPr="008E06AE">
        <w:t xml:space="preserve"> </w:t>
      </w:r>
      <w:r>
        <w:t>рассмотрена и одобрена на заседании кафедры гостеприимства и международных бизнес-коммуникаций</w:t>
      </w:r>
      <w:r w:rsidRPr="008E06AE">
        <w:t>.</w:t>
      </w:r>
      <w:r w:rsidRPr="004E45C5">
        <w:t xml:space="preserve"> </w:t>
      </w:r>
      <w:r>
        <w:t xml:space="preserve"> </w:t>
      </w:r>
      <w:r w:rsidRPr="001413A2">
        <w:t xml:space="preserve">Протокол </w:t>
      </w:r>
      <w:r w:rsidRPr="001413A2">
        <w:rPr>
          <w:spacing w:val="4"/>
        </w:rPr>
        <w:t xml:space="preserve">№ 10 от </w:t>
      </w:r>
      <w:r>
        <w:rPr>
          <w:spacing w:val="4"/>
        </w:rPr>
        <w:t>29</w:t>
      </w:r>
      <w:r w:rsidRPr="001413A2">
        <w:rPr>
          <w:spacing w:val="4"/>
        </w:rPr>
        <w:t>.05.202</w:t>
      </w:r>
      <w:r>
        <w:rPr>
          <w:spacing w:val="4"/>
        </w:rPr>
        <w:t>3</w:t>
      </w:r>
      <w:r w:rsidRPr="001413A2">
        <w:rPr>
          <w:spacing w:val="4"/>
        </w:rPr>
        <w:t xml:space="preserve"> г.</w:t>
      </w:r>
    </w:p>
    <w:p w:rsidR="00E63A03" w:rsidRPr="00B4220F" w:rsidRDefault="00E63A03" w:rsidP="00E63A03"/>
    <w:p w:rsidR="00E63A03" w:rsidRDefault="00E63A03" w:rsidP="00E63A03"/>
    <w:p w:rsidR="00E63A03" w:rsidRPr="00B4220F" w:rsidRDefault="00E63A03" w:rsidP="00E63A03"/>
    <w:p w:rsidR="00E63A03" w:rsidRDefault="00E63A03" w:rsidP="00E63A03">
      <w:r w:rsidRPr="008E06AE">
        <w:t xml:space="preserve">Заведующий кафедрой </w:t>
      </w:r>
      <w:r>
        <w:t>гостеприимства</w:t>
      </w:r>
    </w:p>
    <w:p w:rsidR="00E63A03" w:rsidRDefault="00E63A03" w:rsidP="00E63A03">
      <w:r>
        <w:t>и международных бизнес-коммуникаций,</w:t>
      </w:r>
    </w:p>
    <w:p w:rsidR="00E63A03" w:rsidRPr="008E06AE" w:rsidRDefault="00E63A03" w:rsidP="00E63A03">
      <w:r>
        <w:t>кандидат педагогических наук, доцент                                                            М.В. Василиженко</w:t>
      </w:r>
    </w:p>
    <w:p w:rsidR="009A073C" w:rsidRDefault="009A073C" w:rsidP="00471B3E">
      <w:pPr>
        <w:jc w:val="center"/>
      </w:pPr>
    </w:p>
    <w:p w:rsidR="008A3B03" w:rsidRDefault="008A3B03">
      <w:pPr>
        <w:spacing w:after="200" w:line="276" w:lineRule="auto"/>
      </w:pPr>
      <w:r>
        <w:br w:type="page"/>
      </w:r>
    </w:p>
    <w:p w:rsidR="0043527D" w:rsidRPr="0047003C" w:rsidRDefault="0043527D" w:rsidP="0043527D">
      <w:pPr>
        <w:jc w:val="center"/>
      </w:pPr>
      <w:r w:rsidRPr="00B032BF">
        <w:rPr>
          <w:b/>
        </w:rPr>
        <w:lastRenderedPageBreak/>
        <w:t>СОДЕРЖАНИЕ</w:t>
      </w:r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87" w:history="1">
        <w:r w:rsidR="0043527D" w:rsidRPr="004D1C87">
          <w:rPr>
            <w:rStyle w:val="af1"/>
            <w:color w:val="000000" w:themeColor="text1"/>
            <w:u w:val="none"/>
          </w:rPr>
          <w:t>1. Наименование дисциплины (модуля), цели и задачи освоения дисциплины (модуля)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4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88" w:history="1">
        <w:r w:rsidR="0043527D" w:rsidRPr="004D1C87">
          <w:rPr>
            <w:rStyle w:val="af1"/>
            <w:color w:val="000000" w:themeColor="text1"/>
            <w:u w:val="none"/>
          </w:rPr>
          <w:t>2. Перечень планируемых результатов обучения по дисциплине (модулю), соотнесенных с планируемыми результатами  освоения образовательной программы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4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89" w:history="1">
        <w:r w:rsidR="0043527D" w:rsidRPr="004D1C87">
          <w:rPr>
            <w:rStyle w:val="af1"/>
            <w:color w:val="000000" w:themeColor="text1"/>
            <w:u w:val="none"/>
          </w:rPr>
          <w:t>3. Место дисциплины (модуля) в структуре образовательной программы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5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0" w:history="1">
        <w:r w:rsidR="0043527D" w:rsidRPr="004D1C87">
          <w:rPr>
            <w:rStyle w:val="af1"/>
            <w:color w:val="000000" w:themeColor="text1"/>
            <w:u w:val="none"/>
          </w:rPr>
          <w:t>4. 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</w:r>
        <w:r w:rsidR="0043527D">
          <w:rPr>
            <w:rStyle w:val="af1"/>
            <w:webHidden/>
            <w:color w:val="000000" w:themeColor="text1"/>
            <w:u w:val="none"/>
          </w:rPr>
          <w:t>5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1" w:history="1">
        <w:r w:rsidR="0043527D" w:rsidRPr="004D1C87">
          <w:rPr>
            <w:rStyle w:val="af1"/>
            <w:color w:val="000000" w:themeColor="text1"/>
            <w:u w:val="none"/>
          </w:rPr>
          <w:t>5. Содержание дисциплины (модуля), структурированное  по темам (разделам) с указанием отведенного на них количества академических часов и видов учебных занятий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6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3" w:history="1">
        <w:r w:rsidR="0043527D" w:rsidRPr="004D1C87">
          <w:rPr>
            <w:rStyle w:val="af1"/>
            <w:color w:val="000000" w:themeColor="text1"/>
            <w:u w:val="none"/>
          </w:rPr>
          <w:t>6. Фонд оценочных средств для проведения промежуточной аттестации обучающихся по дисциплине (модулю)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</w:r>
        <w:r w:rsidR="0043527D">
          <w:rPr>
            <w:rStyle w:val="af1"/>
            <w:webHidden/>
            <w:color w:val="000000" w:themeColor="text1"/>
            <w:u w:val="none"/>
          </w:rPr>
          <w:t>13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4" w:history="1">
        <w:r w:rsidR="0043527D" w:rsidRPr="004D1C87">
          <w:rPr>
            <w:rStyle w:val="af1"/>
            <w:color w:val="000000" w:themeColor="text1"/>
            <w:u w:val="none"/>
          </w:rPr>
          <w:t>7. Перечень основной и дополнительной учебной литературы, необходимой для освоения дисциплины (модуля)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43527D">
          <w:rPr>
            <w:rStyle w:val="af1"/>
            <w:webHidden/>
            <w:color w:val="000000" w:themeColor="text1"/>
            <w:u w:val="none"/>
          </w:rPr>
          <w:t>3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5" w:history="1">
        <w:r w:rsidR="0043527D" w:rsidRPr="004D1C87">
          <w:rPr>
            <w:rStyle w:val="af1"/>
            <w:color w:val="000000" w:themeColor="text1"/>
            <w:u w:val="none"/>
          </w:rPr>
          <w:t>8. Перечень ресурсов информационно-телекоммуникационной сети «Интернет», необходимых для освоения дисциплины  (модуля)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43527D">
          <w:rPr>
            <w:rStyle w:val="af1"/>
            <w:webHidden/>
            <w:color w:val="000000" w:themeColor="text1"/>
            <w:u w:val="none"/>
          </w:rPr>
          <w:t>4</w:t>
        </w:r>
      </w:hyperlink>
    </w:p>
    <w:p w:rsidR="0043527D" w:rsidRPr="004D1C87" w:rsidRDefault="006C1F48" w:rsidP="0043527D">
      <w:pPr>
        <w:tabs>
          <w:tab w:val="right" w:leader="dot" w:pos="9498"/>
        </w:tabs>
        <w:spacing w:before="120" w:after="120"/>
        <w:jc w:val="both"/>
        <w:rPr>
          <w:rFonts w:eastAsiaTheme="minorEastAsia"/>
          <w:color w:val="000000" w:themeColor="text1"/>
        </w:rPr>
      </w:pPr>
      <w:hyperlink w:anchor="_Toc113428096" w:history="1">
        <w:r w:rsidR="0043527D" w:rsidRPr="004D1C87">
          <w:rPr>
            <w:rStyle w:val="af1"/>
            <w:rFonts w:eastAsia="Arial Unicode MS"/>
            <w:color w:val="000000" w:themeColor="text1"/>
            <w:u w:val="none"/>
          </w:rPr>
          <w:t>9</w:t>
        </w:r>
        <w:r w:rsidR="0043527D" w:rsidRPr="004D1C87">
          <w:rPr>
            <w:rStyle w:val="af1"/>
            <w:color w:val="000000" w:themeColor="text1"/>
            <w:u w:val="none"/>
          </w:rPr>
          <w:t>. Методические указания для обучающихся по освоению дисциплины (модуля)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43527D">
          <w:rPr>
            <w:rStyle w:val="af1"/>
            <w:webHidden/>
            <w:color w:val="000000" w:themeColor="text1"/>
            <w:u w:val="none"/>
          </w:rPr>
          <w:t>4</w:t>
        </w:r>
      </w:hyperlink>
    </w:p>
    <w:p w:rsidR="0043527D" w:rsidRDefault="006C1F48" w:rsidP="0043527D">
      <w:pPr>
        <w:tabs>
          <w:tab w:val="right" w:leader="dot" w:pos="9498"/>
        </w:tabs>
        <w:spacing w:before="120" w:after="120"/>
        <w:jc w:val="both"/>
        <w:rPr>
          <w:rStyle w:val="af1"/>
          <w:color w:val="000000" w:themeColor="text1"/>
          <w:u w:val="none"/>
        </w:rPr>
      </w:pPr>
      <w:hyperlink w:anchor="_Toc113428097" w:history="1">
        <w:r w:rsidR="0043527D" w:rsidRPr="004D1C87">
          <w:rPr>
            <w:rStyle w:val="af1"/>
            <w:color w:val="000000" w:themeColor="text1"/>
            <w:u w:val="none"/>
          </w:rPr>
          <w:t xml:space="preserve">10. Перечень информационных технологий, используемых при осуществлении </w:t>
        </w:r>
        <w:r w:rsidR="0043527D">
          <w:rPr>
            <w:rStyle w:val="af1"/>
            <w:color w:val="000000" w:themeColor="text1"/>
            <w:u w:val="none"/>
          </w:rPr>
          <w:br/>
        </w:r>
        <w:r w:rsidR="0043527D" w:rsidRPr="004D1C87">
          <w:rPr>
            <w:rStyle w:val="af1"/>
            <w:color w:val="000000" w:themeColor="text1"/>
            <w:u w:val="none"/>
          </w:rPr>
          <w:t>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  </w:r>
        <w:r w:rsidR="0043527D" w:rsidRPr="004D1C87">
          <w:rPr>
            <w:rStyle w:val="af1"/>
            <w:webHidden/>
            <w:color w:val="000000" w:themeColor="text1"/>
            <w:u w:val="none"/>
          </w:rPr>
          <w:tab/>
          <w:t>1</w:t>
        </w:r>
        <w:r w:rsidR="005825CD">
          <w:rPr>
            <w:rStyle w:val="af1"/>
            <w:webHidden/>
            <w:color w:val="000000" w:themeColor="text1"/>
            <w:u w:val="none"/>
          </w:rPr>
          <w:t>6</w:t>
        </w:r>
      </w:hyperlink>
    </w:p>
    <w:p w:rsidR="005108B3" w:rsidRPr="0043527D" w:rsidRDefault="0043527D" w:rsidP="0043527D">
      <w:pPr>
        <w:tabs>
          <w:tab w:val="right" w:leader="dot" w:pos="9498"/>
        </w:tabs>
        <w:spacing w:before="120" w:after="120"/>
        <w:jc w:val="both"/>
        <w:rPr>
          <w:color w:val="000000" w:themeColor="text1"/>
        </w:rPr>
      </w:pPr>
      <w:r w:rsidRPr="004D1C87">
        <w:t>11. Материально-техническая база, необходимая для осуществления образовательного процесса по дисциплине (модулю)</w:t>
      </w:r>
      <w:r w:rsidRPr="004D1C87">
        <w:tab/>
      </w:r>
      <w:r>
        <w:t>16</w:t>
      </w:r>
    </w:p>
    <w:p w:rsidR="005108B3" w:rsidRPr="00471B3E" w:rsidRDefault="005108B3" w:rsidP="00471B3E">
      <w:pPr>
        <w:spacing w:after="200"/>
      </w:pPr>
      <w:r w:rsidRPr="00471B3E">
        <w:br w:type="page"/>
      </w:r>
    </w:p>
    <w:p w:rsidR="005108B3" w:rsidRPr="00471B3E" w:rsidRDefault="005108B3" w:rsidP="00471B3E">
      <w:pPr>
        <w:pStyle w:val="1"/>
        <w:spacing w:after="120" w:line="240" w:lineRule="auto"/>
        <w:ind w:firstLine="0"/>
        <w:rPr>
          <w:caps/>
        </w:rPr>
      </w:pPr>
      <w:bookmarkStart w:id="0" w:name="_Toc125372587"/>
      <w:r w:rsidRPr="00471B3E">
        <w:rPr>
          <w:caps/>
        </w:rPr>
        <w:lastRenderedPageBreak/>
        <w:t xml:space="preserve">1. </w:t>
      </w:r>
      <w:r w:rsidR="006471BA" w:rsidRPr="00471B3E">
        <w:rPr>
          <w:caps/>
        </w:rPr>
        <w:t>наименование дисциплины</w:t>
      </w:r>
      <w:r w:rsidR="00850CA9" w:rsidRPr="00471B3E">
        <w:rPr>
          <w:caps/>
        </w:rPr>
        <w:t xml:space="preserve"> (модуля)</w:t>
      </w:r>
      <w:r w:rsidR="00CF6F0B" w:rsidRPr="00471B3E">
        <w:rPr>
          <w:caps/>
        </w:rPr>
        <w:t>, цели и задачи освоения дисциплины</w:t>
      </w:r>
      <w:r w:rsidR="00850CA9" w:rsidRPr="00471B3E">
        <w:rPr>
          <w:caps/>
        </w:rPr>
        <w:t xml:space="preserve"> (МОДУЛЯ)</w:t>
      </w:r>
      <w:bookmarkEnd w:id="0"/>
    </w:p>
    <w:p w:rsidR="00103224" w:rsidRPr="00471B3E" w:rsidRDefault="00E77357" w:rsidP="009A073C">
      <w:pPr>
        <w:ind w:firstLine="709"/>
        <w:jc w:val="both"/>
        <w:rPr>
          <w:b/>
        </w:rPr>
      </w:pPr>
      <w:r w:rsidRPr="00471B3E">
        <w:rPr>
          <w:b/>
        </w:rPr>
        <w:t xml:space="preserve">1.1. </w:t>
      </w:r>
      <w:r w:rsidR="005108B3" w:rsidRPr="00471B3E">
        <w:rPr>
          <w:b/>
        </w:rPr>
        <w:t>На</w:t>
      </w:r>
      <w:r w:rsidR="00CF6F0B" w:rsidRPr="00471B3E">
        <w:rPr>
          <w:b/>
        </w:rPr>
        <w:t>именование дисциплины</w:t>
      </w:r>
    </w:p>
    <w:p w:rsidR="00103224" w:rsidRPr="009A25FA" w:rsidRDefault="00022F91" w:rsidP="009A073C">
      <w:pPr>
        <w:ind w:firstLine="709"/>
        <w:jc w:val="both"/>
        <w:rPr>
          <w:color w:val="00B050"/>
        </w:rPr>
      </w:pPr>
      <w:r>
        <w:rPr>
          <w:color w:val="000000" w:themeColor="text1"/>
        </w:rPr>
        <w:t>Охрана труда в сфере гостеприимства</w:t>
      </w:r>
    </w:p>
    <w:p w:rsidR="00CF32AF" w:rsidRDefault="00E77357" w:rsidP="009A073C">
      <w:pPr>
        <w:ind w:firstLine="709"/>
        <w:jc w:val="both"/>
        <w:rPr>
          <w:b/>
        </w:rPr>
      </w:pPr>
      <w:r w:rsidRPr="00471B3E">
        <w:rPr>
          <w:b/>
        </w:rPr>
        <w:t xml:space="preserve">1.2. </w:t>
      </w:r>
      <w:r w:rsidR="00CF6F0B" w:rsidRPr="00471B3E">
        <w:rPr>
          <w:b/>
        </w:rPr>
        <w:t>Цель дисциплины</w:t>
      </w:r>
    </w:p>
    <w:p w:rsidR="007D3271" w:rsidRPr="00AF2600" w:rsidRDefault="00F1114B" w:rsidP="009A073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</w:t>
      </w:r>
      <w:r w:rsidRPr="00F1114B">
        <w:rPr>
          <w:color w:val="000000" w:themeColor="text1"/>
        </w:rPr>
        <w:t>ормирование у студентов навыков по выполнению мероприятий, обеспечивающих безопасность жизнедеятельности потребителей и персонала предприятий общественного питания</w:t>
      </w:r>
      <w:r w:rsidR="00AF2600" w:rsidRPr="00AF2600">
        <w:rPr>
          <w:color w:val="000000" w:themeColor="text1"/>
        </w:rPr>
        <w:t>.</w:t>
      </w:r>
    </w:p>
    <w:p w:rsidR="00CF6F0B" w:rsidRPr="00E91078" w:rsidRDefault="00E77357" w:rsidP="009A073C">
      <w:pPr>
        <w:ind w:firstLine="709"/>
        <w:jc w:val="both"/>
        <w:rPr>
          <w:b/>
        </w:rPr>
      </w:pPr>
      <w:r w:rsidRPr="00471B3E">
        <w:rPr>
          <w:b/>
        </w:rPr>
        <w:t xml:space="preserve">1.3. </w:t>
      </w:r>
      <w:r w:rsidR="00CF6F0B" w:rsidRPr="00471B3E">
        <w:rPr>
          <w:b/>
        </w:rPr>
        <w:t>Задачи дисциплины</w:t>
      </w:r>
    </w:p>
    <w:p w:rsidR="00E91078" w:rsidRPr="00AF2600" w:rsidRDefault="00E91078" w:rsidP="009A073C">
      <w:pPr>
        <w:ind w:firstLine="709"/>
        <w:jc w:val="both"/>
        <w:rPr>
          <w:color w:val="000000" w:themeColor="text1"/>
        </w:rPr>
      </w:pPr>
      <w:r w:rsidRPr="00AF2600">
        <w:rPr>
          <w:color w:val="000000" w:themeColor="text1"/>
        </w:rPr>
        <w:t>В ходе освоения дисциплины студент должен решать такие задачи как:</w:t>
      </w:r>
    </w:p>
    <w:p w:rsidR="00F1114B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F1114B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F1114B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участвовать в аттестации рабочих мест по условиям труда, в том числе оценивать условия труда и уровень травмобезопасности;</w:t>
      </w:r>
    </w:p>
    <w:p w:rsidR="00F1114B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F1114B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 xml:space="preserve">разъяснять подчиненным работникам (персоналу) содержание установленных требований охраны труда; </w:t>
      </w:r>
    </w:p>
    <w:p w:rsidR="00F1114B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вырабатывать и контролировать навыки, необходимые для достижения требуемого уровня безопасности труда;</w:t>
      </w:r>
    </w:p>
    <w:p w:rsidR="00AF2600" w:rsidRPr="00F1114B" w:rsidRDefault="00F1114B" w:rsidP="00552136">
      <w:pPr>
        <w:pStyle w:val="afb"/>
        <w:numPr>
          <w:ilvl w:val="0"/>
          <w:numId w:val="35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вести документацию установленного образца по охране труда, соблюдать сроки ее заполнения и условия хранения</w:t>
      </w:r>
      <w:r w:rsidR="00AF2600" w:rsidRPr="00F1114B">
        <w:rPr>
          <w:color w:val="000000" w:themeColor="text1"/>
        </w:rPr>
        <w:t>.</w:t>
      </w:r>
    </w:p>
    <w:p w:rsidR="00850CA9" w:rsidRDefault="00E77357" w:rsidP="00471B3E">
      <w:pPr>
        <w:pStyle w:val="1"/>
        <w:spacing w:before="120" w:after="120" w:line="240" w:lineRule="auto"/>
        <w:ind w:firstLine="0"/>
        <w:rPr>
          <w:caps/>
        </w:rPr>
      </w:pPr>
      <w:bookmarkStart w:id="1" w:name="_Toc125372588"/>
      <w:r w:rsidRPr="00471B3E">
        <w:rPr>
          <w:caps/>
        </w:rPr>
        <w:t xml:space="preserve">2. </w:t>
      </w:r>
      <w:r w:rsidR="00850CA9" w:rsidRPr="00471B3E">
        <w:rPr>
          <w:caps/>
        </w:rPr>
        <w:t xml:space="preserve">перечень планируемых результатов обучения по дисциплине (модулю), соотнесенных с планируемыми результатами </w:t>
      </w:r>
      <w:r w:rsidR="00471B3E" w:rsidRPr="00471B3E">
        <w:rPr>
          <w:caps/>
        </w:rPr>
        <w:br/>
      </w:r>
      <w:r w:rsidR="00850CA9" w:rsidRPr="00471B3E">
        <w:rPr>
          <w:caps/>
        </w:rPr>
        <w:t>освоения образовательной программы</w:t>
      </w:r>
      <w:bookmarkEnd w:id="1"/>
    </w:p>
    <w:p w:rsidR="0020026A" w:rsidRDefault="00441146" w:rsidP="009A073C">
      <w:pPr>
        <w:ind w:firstLine="709"/>
        <w:jc w:val="both"/>
        <w:rPr>
          <w:rStyle w:val="10"/>
          <w:rFonts w:eastAsia="Calibri"/>
          <w:b w:val="0"/>
        </w:rPr>
      </w:pPr>
      <w:r w:rsidRPr="009B61FB">
        <w:rPr>
          <w:rFonts w:eastAsia="Calibri"/>
        </w:rPr>
        <w:t xml:space="preserve">Процесс изучения дисциплины </w:t>
      </w:r>
      <w:r w:rsidRPr="009B61FB">
        <w:t>«</w:t>
      </w:r>
      <w:r w:rsidR="00022F91">
        <w:t>Охрана труда в сфере гостеприимства</w:t>
      </w:r>
      <w:r w:rsidRPr="009B61FB">
        <w:t>»</w:t>
      </w:r>
      <w:r w:rsidRPr="009B61FB">
        <w:rPr>
          <w:rFonts w:eastAsia="Calibri"/>
        </w:rPr>
        <w:t xml:space="preserve"> направлен на формирование следующих компетенций</w:t>
      </w:r>
      <w:r w:rsidRPr="007D3271">
        <w:rPr>
          <w:rStyle w:val="10"/>
          <w:rFonts w:eastAsia="Calibri"/>
          <w:b w:val="0"/>
        </w:rPr>
        <w:t>:</w:t>
      </w:r>
    </w:p>
    <w:p w:rsidR="0043527D" w:rsidRPr="009A073C" w:rsidRDefault="0043527D" w:rsidP="009A073C">
      <w:pPr>
        <w:ind w:firstLine="709"/>
        <w:jc w:val="both"/>
        <w:rPr>
          <w:rStyle w:val="10"/>
          <w:rFonts w:eastAsia="Calibri"/>
          <w:b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6D0196" w:rsidRPr="0043527D" w:rsidTr="0043527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3B" w:rsidRPr="0043527D" w:rsidRDefault="00AA6144" w:rsidP="0050433B">
            <w:pPr>
              <w:jc w:val="center"/>
              <w:rPr>
                <w:color w:val="000000" w:themeColor="text1"/>
              </w:rPr>
            </w:pPr>
            <w:r w:rsidRPr="0043527D">
              <w:rPr>
                <w:color w:val="000000" w:themeColor="text1"/>
              </w:rPr>
              <w:t>Код и наименование компетенци</w:t>
            </w:r>
            <w:r w:rsidR="0050433B" w:rsidRPr="0043527D">
              <w:rPr>
                <w:color w:val="000000" w:themeColor="text1"/>
              </w:rPr>
              <w:t>й</w:t>
            </w:r>
          </w:p>
          <w:p w:rsidR="00AA6144" w:rsidRPr="0043527D" w:rsidRDefault="00AA6144" w:rsidP="0050433B">
            <w:pPr>
              <w:jc w:val="center"/>
              <w:rPr>
                <w:color w:val="000000" w:themeColor="text1"/>
                <w:lang w:eastAsia="en-US"/>
              </w:rPr>
            </w:pPr>
            <w:r w:rsidRPr="0043527D">
              <w:rPr>
                <w:color w:val="000000" w:themeColor="text1"/>
              </w:rPr>
              <w:t xml:space="preserve"> выпускника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44" w:rsidRPr="0043527D" w:rsidRDefault="00AA6144" w:rsidP="0050433B">
            <w:pPr>
              <w:jc w:val="center"/>
              <w:rPr>
                <w:color w:val="000000" w:themeColor="text1"/>
                <w:lang w:eastAsia="en-US"/>
              </w:rPr>
            </w:pPr>
            <w:r w:rsidRPr="0043527D">
              <w:rPr>
                <w:color w:val="000000" w:themeColor="text1"/>
              </w:rPr>
              <w:t xml:space="preserve">Код и наименование индикатора достижения </w:t>
            </w:r>
            <w:r w:rsidR="0043527D">
              <w:rPr>
                <w:color w:val="000000" w:themeColor="text1"/>
              </w:rPr>
              <w:br/>
            </w:r>
            <w:r w:rsidRPr="0043527D">
              <w:rPr>
                <w:color w:val="000000" w:themeColor="text1"/>
              </w:rPr>
              <w:t>компетенци</w:t>
            </w:r>
            <w:r w:rsidR="0050433B" w:rsidRPr="0043527D">
              <w:rPr>
                <w:color w:val="000000" w:themeColor="text1"/>
              </w:rPr>
              <w:t>й</w:t>
            </w:r>
          </w:p>
        </w:tc>
      </w:tr>
      <w:tr w:rsidR="006C1F48" w:rsidRPr="0043527D" w:rsidTr="0043527D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48" w:rsidRPr="006C1F48" w:rsidRDefault="006C1F48" w:rsidP="006C1F48">
            <w:pPr>
              <w:pStyle w:val="afa"/>
              <w:jc w:val="both"/>
              <w:rPr>
                <w:rFonts w:ascii="Times New Roman" w:hAnsi="Times New Roman"/>
              </w:rPr>
            </w:pPr>
            <w:bookmarkStart w:id="2" w:name="_GoBack" w:colFirst="0" w:colLast="1"/>
            <w:r w:rsidRPr="006C1F48">
              <w:rPr>
                <w:rFonts w:ascii="Times New Roman" w:hAnsi="Times New Roman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Pr="006C1F48" w:rsidRDefault="006C1F48" w:rsidP="006C1F48">
            <w:pPr>
              <w:jc w:val="both"/>
            </w:pPr>
            <w:r w:rsidRPr="006C1F48">
              <w:t>УК-8.1. Знает классификацию и источники чрезвычайных ситуаций природного и техногенного происхождения; причины, признаки и последствия опасностей; способы действий при угрозе и возникновении чрезвычайных ситуаций и военных конфликтов</w:t>
            </w:r>
          </w:p>
        </w:tc>
      </w:tr>
      <w:tr w:rsidR="006C1F48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F48" w:rsidRPr="006C1F48" w:rsidRDefault="006C1F48" w:rsidP="006C1F48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Pr="006C1F48" w:rsidRDefault="006C1F48" w:rsidP="006C1F48">
            <w:pPr>
              <w:jc w:val="both"/>
              <w:rPr>
                <w:color w:val="000000" w:themeColor="text1"/>
              </w:rPr>
            </w:pPr>
            <w:r w:rsidRPr="006C1F48">
              <w:t>УК-8.2. Умеет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оказывать первую помощь в чрезвычайных ситуациях;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6C1F48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Pr="006C1F48" w:rsidRDefault="006C1F48" w:rsidP="006C1F48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48" w:rsidRPr="006C1F48" w:rsidRDefault="006C1F48" w:rsidP="006C1F48">
            <w:pPr>
              <w:jc w:val="both"/>
              <w:rPr>
                <w:color w:val="000000" w:themeColor="text1"/>
              </w:rPr>
            </w:pPr>
            <w:r w:rsidRPr="006C1F48">
              <w:t xml:space="preserve">УК-8.3. Владеет навыками создания и поддержания безопасных условий жизнедеятельности в повседневной жизни и в профессиональной деятельности, в том </w:t>
            </w:r>
            <w:r w:rsidRPr="006C1F48">
              <w:lastRenderedPageBreak/>
              <w:t>числе при угрозе и возникновении чрезвычайных ситуаций и военных конфликтов</w:t>
            </w:r>
          </w:p>
        </w:tc>
      </w:tr>
      <w:bookmarkEnd w:id="2"/>
      <w:tr w:rsidR="006D0196" w:rsidRPr="0043527D" w:rsidTr="0043527D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44" w:rsidRPr="0043527D" w:rsidRDefault="00AF2600" w:rsidP="0043527D">
            <w:pPr>
              <w:jc w:val="both"/>
              <w:rPr>
                <w:color w:val="00B050"/>
              </w:rPr>
            </w:pPr>
            <w:r w:rsidRPr="0043527D">
              <w:rPr>
                <w:color w:val="000000" w:themeColor="text1"/>
              </w:rPr>
              <w:lastRenderedPageBreak/>
              <w:t>ПК-3 Способен осуществлять управление ресурсами и персоналом департаментов (служб, отделов) организации сферы гостеприимства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43527D" w:rsidRDefault="00AF2600" w:rsidP="0043527D">
            <w:pPr>
              <w:jc w:val="both"/>
              <w:rPr>
                <w:color w:val="000000" w:themeColor="text1"/>
              </w:rPr>
            </w:pPr>
            <w:r w:rsidRPr="0043527D">
              <w:rPr>
                <w:color w:val="000000" w:themeColor="text1"/>
              </w:rPr>
              <w:t>ПК-3.1. Формирует цель и задачи деятельности подразделений организации сферы гостеприимства и организует их выполнение</w:t>
            </w:r>
          </w:p>
        </w:tc>
      </w:tr>
      <w:tr w:rsidR="006D0196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  <w:rPr>
                <w:color w:val="000000" w:themeColor="text1"/>
              </w:rPr>
            </w:pPr>
            <w:r w:rsidRPr="0043527D">
              <w:rPr>
                <w:color w:val="000000" w:themeColor="text1"/>
              </w:rPr>
              <w:t>ПК-</w:t>
            </w:r>
            <w:r w:rsidR="00AF2600" w:rsidRPr="0043527D">
              <w:rPr>
                <w:color w:val="000000" w:themeColor="text1"/>
              </w:rPr>
              <w:t>3</w:t>
            </w:r>
            <w:r w:rsidRPr="0043527D">
              <w:rPr>
                <w:color w:val="000000" w:themeColor="text1"/>
              </w:rPr>
              <w:t xml:space="preserve">.2. </w:t>
            </w:r>
            <w:r w:rsidR="00AF2600" w:rsidRPr="0043527D">
              <w:t>Организует оценку и обеспечивает текущее и перспективное планирование потребностей департаментов (служб, отделов) организации сферы гостеприимства в материальных ресурсах и персонале.</w:t>
            </w:r>
          </w:p>
        </w:tc>
      </w:tr>
      <w:tr w:rsidR="0050433B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33B" w:rsidRPr="0043527D" w:rsidRDefault="0050433B" w:rsidP="0043527D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33B" w:rsidRPr="0043527D" w:rsidRDefault="0050433B" w:rsidP="0043527D">
            <w:pPr>
              <w:jc w:val="both"/>
              <w:rPr>
                <w:color w:val="000000" w:themeColor="text1"/>
              </w:rPr>
            </w:pPr>
            <w:r w:rsidRPr="0043527D">
              <w:rPr>
                <w:color w:val="000000" w:themeColor="text1"/>
              </w:rPr>
              <w:t>ПК-</w:t>
            </w:r>
            <w:r w:rsidR="00AF2600" w:rsidRPr="0043527D">
              <w:rPr>
                <w:color w:val="000000" w:themeColor="text1"/>
              </w:rPr>
              <w:t>3</w:t>
            </w:r>
            <w:r w:rsidRPr="0043527D">
              <w:rPr>
                <w:color w:val="000000" w:themeColor="text1"/>
              </w:rPr>
              <w:t xml:space="preserve">.3. </w:t>
            </w:r>
            <w:r w:rsidR="00AF2600" w:rsidRPr="0043527D">
              <w:t>Осуществляет формирование и функционирование системы бизнес-процессов, регламентов и стандартов деятельности подразделений организации сферы гостеприимств.</w:t>
            </w:r>
          </w:p>
        </w:tc>
      </w:tr>
      <w:tr w:rsidR="006D0196" w:rsidRPr="0043527D" w:rsidTr="0043527D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144" w:rsidRPr="0043527D" w:rsidRDefault="00AF2600" w:rsidP="0043527D">
            <w:pPr>
              <w:jc w:val="both"/>
              <w:rPr>
                <w:color w:val="00B050"/>
              </w:rPr>
            </w:pPr>
            <w:r w:rsidRPr="0043527D">
              <w:rPr>
                <w:color w:val="000000" w:themeColor="text1"/>
              </w:rPr>
              <w:t>ПК-7</w:t>
            </w:r>
            <w:r w:rsidR="00AA6144" w:rsidRPr="0043527D">
              <w:rPr>
                <w:color w:val="000000" w:themeColor="text1"/>
              </w:rPr>
              <w:t xml:space="preserve">. </w:t>
            </w:r>
            <w:r w:rsidR="00245857" w:rsidRPr="0043527D">
              <w:t>Способен осуществлять распределение производственных заданий и координацию производственных и социальных процессов основного производства организации питания.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  <w:rPr>
                <w:color w:val="000000" w:themeColor="text1"/>
              </w:rPr>
            </w:pPr>
            <w:r w:rsidRPr="0043527D">
              <w:rPr>
                <w:color w:val="000000" w:themeColor="text1"/>
              </w:rPr>
              <w:t>ПК-</w:t>
            </w:r>
            <w:r w:rsidR="00AF2600" w:rsidRPr="0043527D">
              <w:rPr>
                <w:color w:val="000000" w:themeColor="text1"/>
              </w:rPr>
              <w:t>7</w:t>
            </w:r>
            <w:r w:rsidRPr="0043527D">
              <w:rPr>
                <w:color w:val="000000" w:themeColor="text1"/>
              </w:rPr>
              <w:t xml:space="preserve">.1. </w:t>
            </w:r>
            <w:r w:rsidR="00245857" w:rsidRPr="0043527D">
              <w:t>Осуществляет организацию процессов основного производства организации питания.</w:t>
            </w:r>
          </w:p>
        </w:tc>
      </w:tr>
      <w:tr w:rsidR="006D0196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</w:pPr>
            <w:r w:rsidRPr="0043527D">
              <w:rPr>
                <w:color w:val="000000" w:themeColor="text1"/>
              </w:rPr>
              <w:t>ПК-</w:t>
            </w:r>
            <w:r w:rsidR="00AF2600" w:rsidRPr="0043527D">
              <w:rPr>
                <w:color w:val="000000" w:themeColor="text1"/>
              </w:rPr>
              <w:t>7</w:t>
            </w:r>
            <w:r w:rsidRPr="0043527D">
              <w:rPr>
                <w:color w:val="000000" w:themeColor="text1"/>
              </w:rPr>
              <w:t xml:space="preserve">.2. </w:t>
            </w:r>
            <w:r w:rsidR="00245857" w:rsidRPr="0043527D">
              <w:t>Разрабатывает производственные регламенты и инструкции по процессам основного производства организации питания.</w:t>
            </w:r>
          </w:p>
        </w:tc>
      </w:tr>
      <w:tr w:rsidR="006D0196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44" w:rsidRPr="0043527D" w:rsidRDefault="00AA6144" w:rsidP="0043527D">
            <w:pPr>
              <w:jc w:val="both"/>
              <w:rPr>
                <w:color w:val="000000" w:themeColor="text1"/>
              </w:rPr>
            </w:pPr>
            <w:r w:rsidRPr="0043527D">
              <w:rPr>
                <w:color w:val="000000" w:themeColor="text1"/>
              </w:rPr>
              <w:t>ПК-</w:t>
            </w:r>
            <w:r w:rsidR="00AF2600" w:rsidRPr="0043527D">
              <w:rPr>
                <w:color w:val="000000" w:themeColor="text1"/>
              </w:rPr>
              <w:t>7</w:t>
            </w:r>
            <w:r w:rsidRPr="0043527D">
              <w:rPr>
                <w:color w:val="000000" w:themeColor="text1"/>
              </w:rPr>
              <w:t xml:space="preserve">.3. </w:t>
            </w:r>
            <w:r w:rsidR="00245857" w:rsidRPr="0043527D">
              <w:t>Координирует производственные и социальные процессы основного производства организации питания в соответствии с целями развития организации питания.</w:t>
            </w:r>
          </w:p>
        </w:tc>
      </w:tr>
      <w:tr w:rsidR="00AF2600" w:rsidRPr="0043527D" w:rsidTr="0043527D">
        <w:trPr>
          <w:trHeight w:val="2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2600" w:rsidRPr="0043527D" w:rsidRDefault="00AF2600" w:rsidP="0043527D">
            <w:pPr>
              <w:jc w:val="both"/>
              <w:rPr>
                <w:color w:val="00B050"/>
              </w:rPr>
            </w:pPr>
            <w:r w:rsidRPr="0043527D">
              <w:rPr>
                <w:color w:val="000000" w:themeColor="text1"/>
              </w:rPr>
              <w:t xml:space="preserve">ПК-10. </w:t>
            </w:r>
            <w:r w:rsidR="00245857" w:rsidRPr="0043527D">
              <w:rPr>
                <w:color w:val="000000" w:themeColor="text1"/>
              </w:rPr>
              <w:t>Способен организовывать технологический контроль качества сырья, полуфабрикатов и готовой продукции, технический контроль оборудования для организации рационального ведения технологического процесса производства общественного питания и осуществлять технохимический, лабораторный контроль качества сырья, полуфабрикатов и продукции общественного питания.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43527D" w:rsidRDefault="00245857" w:rsidP="0043527D">
            <w:pPr>
              <w:jc w:val="both"/>
              <w:rPr>
                <w:color w:val="00B050"/>
              </w:rPr>
            </w:pPr>
            <w:r w:rsidRPr="0043527D">
              <w:rPr>
                <w:bCs/>
              </w:rPr>
              <w:t>ПК-10.1. Проводит 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производства общественного питания.</w:t>
            </w:r>
          </w:p>
        </w:tc>
      </w:tr>
      <w:tr w:rsidR="00AF2600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600" w:rsidRPr="0043527D" w:rsidRDefault="00AF2600" w:rsidP="0043527D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43527D" w:rsidRDefault="00245857" w:rsidP="0043527D">
            <w:pPr>
              <w:jc w:val="both"/>
              <w:rPr>
                <w:color w:val="00B050"/>
              </w:rPr>
            </w:pPr>
            <w:r w:rsidRPr="0043527D">
              <w:rPr>
                <w:bCs/>
              </w:rPr>
              <w:t>ПК-10.2. Контролирует технологические параметры режимов производства продукции общественного питания на соответствие требованиям технологической и эксплуатационной документации.</w:t>
            </w:r>
          </w:p>
        </w:tc>
      </w:tr>
      <w:tr w:rsidR="00AF2600" w:rsidRPr="0043527D" w:rsidTr="0043527D">
        <w:trPr>
          <w:trHeight w:val="2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43527D" w:rsidRDefault="00AF2600" w:rsidP="0043527D">
            <w:pPr>
              <w:jc w:val="both"/>
              <w:rPr>
                <w:color w:val="00B05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43527D" w:rsidRDefault="00245857" w:rsidP="0043527D">
            <w:pPr>
              <w:jc w:val="both"/>
              <w:rPr>
                <w:color w:val="00B050"/>
              </w:rPr>
            </w:pPr>
            <w:r w:rsidRPr="0043527D">
              <w:rPr>
                <w:bCs/>
              </w:rPr>
              <w:t>ПК-10.3. Осуществляет технологическую регулировку оборудования, систем безопасности и сигнализации, контрольно-измерительных приборов и автоматики, используемых для проведения технологических операций производства продукции общественного питания.</w:t>
            </w:r>
          </w:p>
        </w:tc>
      </w:tr>
    </w:tbl>
    <w:p w:rsidR="00850CA9" w:rsidRPr="00471B3E" w:rsidRDefault="00FA24FA" w:rsidP="009A073C">
      <w:pPr>
        <w:pStyle w:val="1"/>
        <w:spacing w:before="120" w:after="120" w:line="240" w:lineRule="auto"/>
        <w:ind w:firstLine="0"/>
        <w:rPr>
          <w:caps/>
        </w:rPr>
      </w:pPr>
      <w:bookmarkStart w:id="3" w:name="_Toc125372589"/>
      <w:r w:rsidRPr="00471B3E">
        <w:rPr>
          <w:caps/>
        </w:rPr>
        <w:t xml:space="preserve">3. </w:t>
      </w:r>
      <w:r w:rsidR="00850CA9" w:rsidRPr="00471B3E">
        <w:rPr>
          <w:caps/>
        </w:rPr>
        <w:t xml:space="preserve">Место дисциплины (МОДУЛЯ) в структуре образовательной </w:t>
      </w:r>
      <w:r w:rsidR="0043527D">
        <w:rPr>
          <w:caps/>
        </w:rPr>
        <w:br/>
      </w:r>
      <w:r w:rsidR="00850CA9" w:rsidRPr="00471B3E">
        <w:rPr>
          <w:caps/>
        </w:rPr>
        <w:t>программы</w:t>
      </w:r>
      <w:bookmarkEnd w:id="3"/>
    </w:p>
    <w:p w:rsidR="006D0196" w:rsidRPr="003F2994" w:rsidRDefault="0043527D" w:rsidP="00D8150A">
      <w:pPr>
        <w:ind w:firstLine="709"/>
        <w:jc w:val="both"/>
        <w:rPr>
          <w:color w:val="000000" w:themeColor="text1"/>
        </w:rPr>
      </w:pPr>
      <w:r w:rsidRPr="00B853FD">
        <w:t>Учебная дисциплина «Охрана труда в сфере го</w:t>
      </w:r>
      <w:r>
        <w:t>степриимства» относится к элективным дисци</w:t>
      </w:r>
      <w:r w:rsidRPr="00B853FD">
        <w:t>плинам части учебного плана, формируемой участниками образовательных отношений, по основной профессиональной образовательной программе по направлению подготовки 43.03.03 Гостиничное дело, направленность (профиль)</w:t>
      </w:r>
      <w:r>
        <w:t xml:space="preserve"> Управление в гостиничном бизне</w:t>
      </w:r>
      <w:r w:rsidRPr="00B853FD">
        <w:t>се.</w:t>
      </w:r>
    </w:p>
    <w:p w:rsidR="00850CA9" w:rsidRPr="00471B3E" w:rsidRDefault="00440DC2" w:rsidP="009A073C">
      <w:pPr>
        <w:pStyle w:val="1"/>
        <w:spacing w:before="120" w:after="120" w:line="240" w:lineRule="auto"/>
        <w:ind w:firstLine="0"/>
        <w:rPr>
          <w:caps/>
        </w:rPr>
      </w:pPr>
      <w:bookmarkStart w:id="4" w:name="_Toc125372590"/>
      <w:r w:rsidRPr="00471B3E">
        <w:rPr>
          <w:caps/>
        </w:rPr>
        <w:lastRenderedPageBreak/>
        <w:t>4</w:t>
      </w:r>
      <w:r w:rsidR="00D765A2" w:rsidRPr="00471B3E">
        <w:rPr>
          <w:caps/>
        </w:rPr>
        <w:t xml:space="preserve">. </w:t>
      </w:r>
      <w:r w:rsidR="00850CA9" w:rsidRPr="00471B3E">
        <w:rPr>
          <w:caps/>
        </w:rPr>
        <w:t xml:space="preserve"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</w:t>
      </w:r>
      <w:r w:rsidR="0043527D">
        <w:rPr>
          <w:caps/>
        </w:rPr>
        <w:br/>
      </w:r>
      <w:r w:rsidR="00850CA9" w:rsidRPr="00471B3E">
        <w:rPr>
          <w:caps/>
        </w:rPr>
        <w:t>занятий) и на сам</w:t>
      </w:r>
      <w:r w:rsidR="00D11181" w:rsidRPr="00471B3E">
        <w:rPr>
          <w:caps/>
        </w:rPr>
        <w:t>остоятельную работу обучающихся</w:t>
      </w:r>
      <w:bookmarkEnd w:id="4"/>
    </w:p>
    <w:p w:rsidR="00DB40FD" w:rsidRPr="004B76D5" w:rsidRDefault="00D765A2" w:rsidP="009A073C">
      <w:pPr>
        <w:spacing w:before="120"/>
        <w:ind w:firstLine="709"/>
        <w:jc w:val="both"/>
      </w:pPr>
      <w:r w:rsidRPr="004B76D5">
        <w:rPr>
          <w:spacing w:val="-1"/>
        </w:rPr>
        <w:t xml:space="preserve">Общая трудоемкость (объем) дисциплины составляет </w:t>
      </w:r>
      <w:r w:rsidR="003F2994">
        <w:rPr>
          <w:spacing w:val="-1"/>
        </w:rPr>
        <w:t>4</w:t>
      </w:r>
      <w:r w:rsidR="00033B2C" w:rsidRPr="004B76D5">
        <w:rPr>
          <w:spacing w:val="-1"/>
        </w:rPr>
        <w:t xml:space="preserve"> зачетны</w:t>
      </w:r>
      <w:r w:rsidR="003F2994">
        <w:rPr>
          <w:spacing w:val="-1"/>
        </w:rPr>
        <w:t>е</w:t>
      </w:r>
      <w:r w:rsidRPr="004B76D5">
        <w:rPr>
          <w:spacing w:val="-1"/>
        </w:rPr>
        <w:t xml:space="preserve"> </w:t>
      </w:r>
      <w:r w:rsidRPr="004B76D5">
        <w:t>единиц</w:t>
      </w:r>
      <w:r w:rsidR="003F2994">
        <w:t>ы</w:t>
      </w:r>
      <w:r w:rsidR="004B75E3" w:rsidRPr="004B76D5">
        <w:t xml:space="preserve">, </w:t>
      </w:r>
      <w:r w:rsidR="004B76D5" w:rsidRPr="004B76D5">
        <w:t>1</w:t>
      </w:r>
      <w:r w:rsidR="003F2994">
        <w:t>44</w:t>
      </w:r>
      <w:r w:rsidR="005E7C81" w:rsidRPr="004B76D5">
        <w:t xml:space="preserve"> </w:t>
      </w:r>
      <w:r w:rsidRPr="004B76D5">
        <w:t xml:space="preserve">академических </w:t>
      </w:r>
      <w:r w:rsidR="00956F56" w:rsidRPr="004B76D5">
        <w:t xml:space="preserve">часов. Дисциплина изучается на </w:t>
      </w:r>
      <w:r w:rsidR="003F2994">
        <w:t>1</w:t>
      </w:r>
      <w:r w:rsidR="00956F56" w:rsidRPr="004B76D5">
        <w:t xml:space="preserve"> курсе</w:t>
      </w:r>
      <w:r w:rsidR="00FF71AA" w:rsidRPr="004B76D5">
        <w:t xml:space="preserve">, </w:t>
      </w:r>
      <w:r w:rsidR="0043527D">
        <w:t>1</w:t>
      </w:r>
      <w:r w:rsidR="003F2994">
        <w:t xml:space="preserve"> и </w:t>
      </w:r>
      <w:r w:rsidR="0043527D">
        <w:t>2</w:t>
      </w:r>
      <w:r w:rsidRPr="004B76D5">
        <w:t xml:space="preserve"> семестр</w:t>
      </w:r>
      <w:r w:rsidR="003F2994">
        <w:t>ах</w:t>
      </w:r>
      <w:r w:rsidRPr="004B76D5">
        <w:t>.</w:t>
      </w:r>
    </w:p>
    <w:p w:rsidR="0043527D" w:rsidRDefault="0043527D">
      <w:pPr>
        <w:spacing w:after="200" w:line="276" w:lineRule="auto"/>
        <w:rPr>
          <w:b/>
        </w:rPr>
      </w:pPr>
      <w:bookmarkStart w:id="5" w:name="_Toc310009735"/>
      <w:bookmarkStart w:id="6" w:name="_Toc310010014"/>
      <w:bookmarkStart w:id="7" w:name="_Toc310010204"/>
      <w:r>
        <w:rPr>
          <w:b/>
        </w:rPr>
        <w:br w:type="page"/>
      </w:r>
    </w:p>
    <w:p w:rsidR="005108B3" w:rsidRPr="004B76D5" w:rsidRDefault="005108B3" w:rsidP="009A073C">
      <w:pPr>
        <w:jc w:val="center"/>
        <w:rPr>
          <w:b/>
        </w:rPr>
      </w:pPr>
      <w:r w:rsidRPr="004B76D5">
        <w:rPr>
          <w:b/>
        </w:rPr>
        <w:lastRenderedPageBreak/>
        <w:t>Состав и объем дисциплины</w:t>
      </w:r>
      <w:bookmarkEnd w:id="5"/>
      <w:bookmarkEnd w:id="6"/>
      <w:bookmarkEnd w:id="7"/>
      <w:r w:rsidR="00D765A2" w:rsidRPr="004B76D5">
        <w:rPr>
          <w:spacing w:val="-3"/>
        </w:rPr>
        <w:t xml:space="preserve"> </w:t>
      </w:r>
      <w:r w:rsidR="00D765A2" w:rsidRPr="004B76D5">
        <w:rPr>
          <w:b/>
        </w:rPr>
        <w:t>и виды учебных занятий</w:t>
      </w:r>
    </w:p>
    <w:tbl>
      <w:tblPr>
        <w:tblpPr w:leftFromText="180" w:rightFromText="180" w:vertAnchor="text" w:horzAnchor="page" w:tblpX="1318" w:tblpY="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525"/>
        <w:gridCol w:w="1560"/>
      </w:tblGrid>
      <w:tr w:rsidR="00B02A6B" w:rsidRPr="007D3271" w:rsidTr="0043527D">
        <w:tc>
          <w:tcPr>
            <w:tcW w:w="4962" w:type="dxa"/>
            <w:vMerge w:val="restart"/>
            <w:vAlign w:val="center"/>
          </w:tcPr>
          <w:p w:rsidR="00B02A6B" w:rsidRPr="004B76D5" w:rsidRDefault="00B02A6B" w:rsidP="0043527D">
            <w:pPr>
              <w:ind w:right="108"/>
              <w:jc w:val="center"/>
            </w:pPr>
            <w:r w:rsidRPr="004B76D5">
              <w:t>Вид учебных занятий</w:t>
            </w:r>
          </w:p>
        </w:tc>
        <w:tc>
          <w:tcPr>
            <w:tcW w:w="1559" w:type="dxa"/>
            <w:vMerge w:val="restart"/>
            <w:vAlign w:val="center"/>
          </w:tcPr>
          <w:p w:rsidR="00B02A6B" w:rsidRPr="004B76D5" w:rsidRDefault="00B02A6B" w:rsidP="0043527D">
            <w:pPr>
              <w:ind w:right="224"/>
              <w:jc w:val="center"/>
            </w:pPr>
            <w:r w:rsidRPr="004B76D5">
              <w:t xml:space="preserve">Всего </w:t>
            </w:r>
          </w:p>
        </w:tc>
        <w:tc>
          <w:tcPr>
            <w:tcW w:w="3085" w:type="dxa"/>
            <w:gridSpan w:val="2"/>
          </w:tcPr>
          <w:p w:rsidR="00B02A6B" w:rsidRPr="004B76D5" w:rsidRDefault="00B02A6B" w:rsidP="0043527D">
            <w:pPr>
              <w:ind w:right="224"/>
              <w:jc w:val="center"/>
              <w:rPr>
                <w:caps/>
              </w:rPr>
            </w:pPr>
            <w:r w:rsidRPr="004B76D5">
              <w:rPr>
                <w:caps/>
              </w:rPr>
              <w:t>р</w:t>
            </w:r>
            <w:r w:rsidRPr="004B76D5">
              <w:t>азделение по семестрам</w:t>
            </w:r>
          </w:p>
        </w:tc>
      </w:tr>
      <w:tr w:rsidR="003F2994" w:rsidRPr="007D3271" w:rsidTr="0043527D">
        <w:tc>
          <w:tcPr>
            <w:tcW w:w="4962" w:type="dxa"/>
            <w:vMerge/>
            <w:tcBorders>
              <w:bottom w:val="double" w:sz="4" w:space="0" w:color="auto"/>
            </w:tcBorders>
          </w:tcPr>
          <w:p w:rsidR="003F2994" w:rsidRPr="004B76D5" w:rsidRDefault="003F2994" w:rsidP="0043527D">
            <w:pPr>
              <w:ind w:right="108"/>
              <w:jc w:val="both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3F2994" w:rsidRPr="004B76D5" w:rsidRDefault="003F2994" w:rsidP="0043527D">
            <w:pPr>
              <w:ind w:right="224"/>
              <w:jc w:val="both"/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3F2994" w:rsidRPr="004B76D5" w:rsidRDefault="00B02A6B" w:rsidP="0043527D">
            <w:pPr>
              <w:ind w:right="34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3F2994" w:rsidRPr="004B76D5" w:rsidRDefault="00B02A6B" w:rsidP="0043527D">
            <w:pPr>
              <w:ind w:right="34"/>
              <w:jc w:val="center"/>
            </w:pPr>
            <w:r>
              <w:t>2</w:t>
            </w:r>
          </w:p>
        </w:tc>
      </w:tr>
      <w:tr w:rsidR="003F2994" w:rsidRPr="007D3271" w:rsidTr="0043527D">
        <w:tc>
          <w:tcPr>
            <w:tcW w:w="4962" w:type="dxa"/>
          </w:tcPr>
          <w:p w:rsidR="003F2994" w:rsidRPr="004B76D5" w:rsidRDefault="003F2994" w:rsidP="0043527D">
            <w:pPr>
              <w:ind w:right="108"/>
              <w:jc w:val="both"/>
              <w:rPr>
                <w:b/>
              </w:rPr>
            </w:pPr>
            <w:r w:rsidRPr="004B76D5">
              <w:t>Общая трудоемкость,</w:t>
            </w:r>
            <w:r>
              <w:rPr>
                <w:lang w:val="en-US"/>
              </w:rPr>
              <w:t xml:space="preserve"> </w:t>
            </w:r>
            <w:r w:rsidRPr="00061219">
              <w:t>ЗЕТ</w:t>
            </w:r>
          </w:p>
        </w:tc>
        <w:tc>
          <w:tcPr>
            <w:tcW w:w="1559" w:type="dxa"/>
            <w:vAlign w:val="center"/>
          </w:tcPr>
          <w:p w:rsidR="003F2994" w:rsidRPr="00BF73C4" w:rsidRDefault="003F2994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4</w:t>
            </w:r>
          </w:p>
        </w:tc>
        <w:tc>
          <w:tcPr>
            <w:tcW w:w="1525" w:type="dxa"/>
            <w:vAlign w:val="center"/>
          </w:tcPr>
          <w:p w:rsidR="003F2994" w:rsidRPr="00BF73C4" w:rsidRDefault="00B6102C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:rsidR="003F2994" w:rsidRPr="00BF73C4" w:rsidRDefault="00B6102C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2</w:t>
            </w:r>
          </w:p>
        </w:tc>
      </w:tr>
      <w:tr w:rsidR="003F2994" w:rsidRPr="007D3271" w:rsidTr="0043527D">
        <w:tc>
          <w:tcPr>
            <w:tcW w:w="4962" w:type="dxa"/>
            <w:tcBorders>
              <w:top w:val="double" w:sz="4" w:space="0" w:color="auto"/>
            </w:tcBorders>
          </w:tcPr>
          <w:p w:rsidR="003F2994" w:rsidRPr="004B76D5" w:rsidRDefault="003F2994" w:rsidP="0043527D">
            <w:pPr>
              <w:ind w:right="108"/>
              <w:jc w:val="both"/>
            </w:pPr>
            <w:r w:rsidRPr="004B76D5">
              <w:t>Общая трудоемкость, час.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F2994" w:rsidRPr="00BF73C4" w:rsidRDefault="00B02A6B" w:rsidP="0043527D">
            <w:pPr>
              <w:jc w:val="center"/>
              <w:rPr>
                <w:b/>
                <w:bCs/>
                <w:color w:val="000000" w:themeColor="text1"/>
              </w:rPr>
            </w:pPr>
            <w:r w:rsidRPr="00BF73C4">
              <w:rPr>
                <w:b/>
                <w:bCs/>
                <w:color w:val="000000" w:themeColor="text1"/>
              </w:rPr>
              <w:t>144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:rsidR="003F2994" w:rsidRPr="00BF73C4" w:rsidRDefault="00B6102C" w:rsidP="0043527D">
            <w:pPr>
              <w:jc w:val="center"/>
              <w:rPr>
                <w:b/>
                <w:bCs/>
                <w:color w:val="000000" w:themeColor="text1"/>
              </w:rPr>
            </w:pPr>
            <w:r w:rsidRPr="00BF73C4"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3F2994" w:rsidRPr="00BF73C4" w:rsidRDefault="00B6102C" w:rsidP="0043527D">
            <w:pPr>
              <w:jc w:val="center"/>
              <w:rPr>
                <w:b/>
                <w:bCs/>
                <w:color w:val="000000" w:themeColor="text1"/>
              </w:rPr>
            </w:pPr>
            <w:r w:rsidRPr="00BF73C4">
              <w:rPr>
                <w:b/>
                <w:bCs/>
                <w:color w:val="000000" w:themeColor="text1"/>
              </w:rPr>
              <w:t>72</w:t>
            </w:r>
          </w:p>
        </w:tc>
      </w:tr>
      <w:tr w:rsidR="003F2994" w:rsidRPr="007D3271" w:rsidTr="0043527D">
        <w:tc>
          <w:tcPr>
            <w:tcW w:w="4962" w:type="dxa"/>
          </w:tcPr>
          <w:p w:rsidR="003F2994" w:rsidRPr="00360E9C" w:rsidRDefault="003F2994" w:rsidP="0043527D">
            <w:pPr>
              <w:ind w:right="108"/>
              <w:jc w:val="both"/>
              <w:rPr>
                <w:b/>
              </w:rPr>
            </w:pPr>
            <w:r w:rsidRPr="00360E9C">
              <w:rPr>
                <w:b/>
              </w:rPr>
              <w:t>Аудиторные занятия, час.</w:t>
            </w:r>
          </w:p>
        </w:tc>
        <w:tc>
          <w:tcPr>
            <w:tcW w:w="1559" w:type="dxa"/>
            <w:vAlign w:val="center"/>
          </w:tcPr>
          <w:p w:rsidR="003F2994" w:rsidRPr="00BF73C4" w:rsidRDefault="00B02A6B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72</w:t>
            </w:r>
          </w:p>
        </w:tc>
        <w:tc>
          <w:tcPr>
            <w:tcW w:w="1525" w:type="dxa"/>
            <w:vAlign w:val="center"/>
          </w:tcPr>
          <w:p w:rsidR="003F2994" w:rsidRPr="00BF73C4" w:rsidRDefault="00B6102C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34</w:t>
            </w:r>
          </w:p>
        </w:tc>
        <w:tc>
          <w:tcPr>
            <w:tcW w:w="1560" w:type="dxa"/>
          </w:tcPr>
          <w:p w:rsidR="003F2994" w:rsidRPr="00BF73C4" w:rsidRDefault="00B6102C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38</w:t>
            </w:r>
          </w:p>
        </w:tc>
      </w:tr>
      <w:tr w:rsidR="003F2994" w:rsidRPr="007D3271" w:rsidTr="0043527D">
        <w:tc>
          <w:tcPr>
            <w:tcW w:w="4962" w:type="dxa"/>
          </w:tcPr>
          <w:p w:rsidR="003F2994" w:rsidRPr="004B76D5" w:rsidRDefault="003F2994" w:rsidP="0043527D">
            <w:pPr>
              <w:ind w:right="108" w:firstLine="284"/>
              <w:jc w:val="both"/>
            </w:pPr>
            <w:r w:rsidRPr="004B76D5">
              <w:t>Лекции, час.</w:t>
            </w:r>
          </w:p>
        </w:tc>
        <w:tc>
          <w:tcPr>
            <w:tcW w:w="1559" w:type="dxa"/>
            <w:vAlign w:val="center"/>
          </w:tcPr>
          <w:p w:rsidR="003F2994" w:rsidRPr="00BF73C4" w:rsidRDefault="00B6102C" w:rsidP="0043527D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38</w:t>
            </w:r>
          </w:p>
        </w:tc>
        <w:tc>
          <w:tcPr>
            <w:tcW w:w="1525" w:type="dxa"/>
            <w:vAlign w:val="center"/>
          </w:tcPr>
          <w:p w:rsidR="003F2994" w:rsidRPr="00BF73C4" w:rsidRDefault="00AC471F" w:rsidP="0043527D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18</w:t>
            </w:r>
          </w:p>
        </w:tc>
        <w:tc>
          <w:tcPr>
            <w:tcW w:w="1560" w:type="dxa"/>
          </w:tcPr>
          <w:p w:rsidR="003F2994" w:rsidRPr="00BF73C4" w:rsidRDefault="00B6102C" w:rsidP="0043527D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20</w:t>
            </w:r>
          </w:p>
        </w:tc>
      </w:tr>
      <w:tr w:rsidR="003F2994" w:rsidRPr="007D3271" w:rsidTr="0043527D">
        <w:tc>
          <w:tcPr>
            <w:tcW w:w="4962" w:type="dxa"/>
          </w:tcPr>
          <w:p w:rsidR="00E63A03" w:rsidRPr="004B76D5" w:rsidRDefault="003F2994" w:rsidP="003B000E">
            <w:pPr>
              <w:ind w:right="108" w:firstLine="284"/>
              <w:jc w:val="both"/>
            </w:pPr>
            <w:r w:rsidRPr="004B76D5">
              <w:t>Практические занятия, час.</w:t>
            </w:r>
          </w:p>
        </w:tc>
        <w:tc>
          <w:tcPr>
            <w:tcW w:w="1559" w:type="dxa"/>
            <w:vAlign w:val="center"/>
          </w:tcPr>
          <w:p w:rsidR="00E63A03" w:rsidRPr="00BF73C4" w:rsidRDefault="00B6102C" w:rsidP="003B000E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34</w:t>
            </w:r>
          </w:p>
        </w:tc>
        <w:tc>
          <w:tcPr>
            <w:tcW w:w="1525" w:type="dxa"/>
            <w:vAlign w:val="center"/>
          </w:tcPr>
          <w:p w:rsidR="00E63A03" w:rsidRPr="00BF73C4" w:rsidRDefault="00AC471F" w:rsidP="003B000E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16</w:t>
            </w:r>
          </w:p>
        </w:tc>
        <w:tc>
          <w:tcPr>
            <w:tcW w:w="1560" w:type="dxa"/>
          </w:tcPr>
          <w:p w:rsidR="00E63A03" w:rsidRPr="00BF73C4" w:rsidRDefault="00B6102C" w:rsidP="003B000E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18</w:t>
            </w:r>
          </w:p>
        </w:tc>
      </w:tr>
      <w:tr w:rsidR="003F2994" w:rsidRPr="007D3271" w:rsidTr="0043527D">
        <w:tc>
          <w:tcPr>
            <w:tcW w:w="4962" w:type="dxa"/>
          </w:tcPr>
          <w:p w:rsidR="003F2994" w:rsidRPr="00360E9C" w:rsidRDefault="003F2994" w:rsidP="0043527D">
            <w:pPr>
              <w:ind w:right="108"/>
              <w:jc w:val="both"/>
              <w:rPr>
                <w:b/>
              </w:rPr>
            </w:pPr>
            <w:r w:rsidRPr="00360E9C">
              <w:rPr>
                <w:b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F2994" w:rsidRPr="00BF73C4" w:rsidRDefault="00B6102C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72</w:t>
            </w:r>
          </w:p>
        </w:tc>
        <w:tc>
          <w:tcPr>
            <w:tcW w:w="1525" w:type="dxa"/>
            <w:vAlign w:val="center"/>
          </w:tcPr>
          <w:p w:rsidR="003F2994" w:rsidRPr="00BF73C4" w:rsidRDefault="003F2994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</w:t>
            </w:r>
            <w:r w:rsidR="00B6102C" w:rsidRPr="00BF73C4">
              <w:rPr>
                <w:b/>
                <w:color w:val="000000" w:themeColor="text1"/>
              </w:rPr>
              <w:t>8</w:t>
            </w:r>
          </w:p>
        </w:tc>
        <w:tc>
          <w:tcPr>
            <w:tcW w:w="1560" w:type="dxa"/>
          </w:tcPr>
          <w:p w:rsidR="003F2994" w:rsidRPr="00BF73C4" w:rsidRDefault="00B6102C" w:rsidP="0043527D">
            <w:pPr>
              <w:jc w:val="center"/>
              <w:rPr>
                <w:b/>
                <w:color w:val="000000" w:themeColor="text1"/>
              </w:rPr>
            </w:pPr>
            <w:r w:rsidRPr="00BF73C4">
              <w:rPr>
                <w:b/>
                <w:color w:val="000000" w:themeColor="text1"/>
              </w:rPr>
              <w:t>34</w:t>
            </w:r>
          </w:p>
        </w:tc>
      </w:tr>
      <w:tr w:rsidR="003F2994" w:rsidRPr="007D3271" w:rsidTr="0043527D">
        <w:tc>
          <w:tcPr>
            <w:tcW w:w="4962" w:type="dxa"/>
          </w:tcPr>
          <w:p w:rsidR="003F2994" w:rsidRPr="00360E9C" w:rsidRDefault="003F2994" w:rsidP="0043527D">
            <w:pPr>
              <w:ind w:right="108"/>
              <w:jc w:val="both"/>
              <w:rPr>
                <w:color w:val="00B0F0"/>
              </w:rPr>
            </w:pPr>
            <w:r w:rsidRPr="009C355E">
              <w:rPr>
                <w:color w:val="000000" w:themeColor="text1"/>
              </w:rPr>
              <w:t>Курсовой проект (работа)</w:t>
            </w:r>
          </w:p>
        </w:tc>
        <w:tc>
          <w:tcPr>
            <w:tcW w:w="1559" w:type="dxa"/>
            <w:vAlign w:val="center"/>
          </w:tcPr>
          <w:p w:rsidR="003F2994" w:rsidRPr="00BF73C4" w:rsidRDefault="003F2994" w:rsidP="0043527D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>-</w:t>
            </w:r>
          </w:p>
        </w:tc>
        <w:tc>
          <w:tcPr>
            <w:tcW w:w="1525" w:type="dxa"/>
            <w:vAlign w:val="center"/>
          </w:tcPr>
          <w:p w:rsidR="003F2994" w:rsidRPr="00BF73C4" w:rsidRDefault="003F2994" w:rsidP="0043527D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3F2994" w:rsidRPr="00BF73C4" w:rsidRDefault="003F2994" w:rsidP="0043527D">
            <w:pPr>
              <w:ind w:right="224"/>
              <w:jc w:val="center"/>
              <w:rPr>
                <w:color w:val="000000" w:themeColor="text1"/>
              </w:rPr>
            </w:pPr>
          </w:p>
        </w:tc>
      </w:tr>
      <w:tr w:rsidR="003F2994" w:rsidRPr="007D3271" w:rsidTr="0043527D">
        <w:tc>
          <w:tcPr>
            <w:tcW w:w="4962" w:type="dxa"/>
          </w:tcPr>
          <w:p w:rsidR="003F2994" w:rsidRPr="004B76D5" w:rsidRDefault="003F2994" w:rsidP="0043527D">
            <w:pPr>
              <w:ind w:right="108"/>
              <w:jc w:val="both"/>
            </w:pPr>
            <w:r w:rsidRPr="004B76D5">
              <w:t>Контрольные работы</w:t>
            </w:r>
          </w:p>
        </w:tc>
        <w:tc>
          <w:tcPr>
            <w:tcW w:w="1559" w:type="dxa"/>
            <w:vAlign w:val="center"/>
          </w:tcPr>
          <w:p w:rsidR="003F2994" w:rsidRPr="00BF73C4" w:rsidRDefault="003F2994" w:rsidP="0043527D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 xml:space="preserve"> -</w:t>
            </w:r>
          </w:p>
        </w:tc>
        <w:tc>
          <w:tcPr>
            <w:tcW w:w="1525" w:type="dxa"/>
            <w:vAlign w:val="center"/>
          </w:tcPr>
          <w:p w:rsidR="003F2994" w:rsidRPr="00BF73C4" w:rsidRDefault="003F2994" w:rsidP="0043527D">
            <w:pPr>
              <w:ind w:right="224"/>
              <w:jc w:val="center"/>
              <w:rPr>
                <w:color w:val="000000" w:themeColor="text1"/>
                <w:highlight w:val="yellow"/>
              </w:rPr>
            </w:pPr>
            <w:r w:rsidRPr="00BF73C4">
              <w:rPr>
                <w:color w:val="000000" w:themeColor="text1"/>
              </w:rPr>
              <w:t xml:space="preserve"> -</w:t>
            </w:r>
          </w:p>
        </w:tc>
        <w:tc>
          <w:tcPr>
            <w:tcW w:w="1560" w:type="dxa"/>
          </w:tcPr>
          <w:p w:rsidR="003F2994" w:rsidRPr="00BF73C4" w:rsidRDefault="003F2994" w:rsidP="0043527D">
            <w:pPr>
              <w:ind w:right="224"/>
              <w:jc w:val="center"/>
              <w:rPr>
                <w:color w:val="000000" w:themeColor="text1"/>
              </w:rPr>
            </w:pPr>
          </w:p>
        </w:tc>
      </w:tr>
      <w:tr w:rsidR="003F2994" w:rsidRPr="007D3271" w:rsidTr="0043527D">
        <w:tc>
          <w:tcPr>
            <w:tcW w:w="4962" w:type="dxa"/>
          </w:tcPr>
          <w:p w:rsidR="003F2994" w:rsidRPr="004B76D5" w:rsidRDefault="003F2994" w:rsidP="0043527D">
            <w:pPr>
              <w:ind w:right="108"/>
              <w:jc w:val="both"/>
            </w:pPr>
            <w:r w:rsidRPr="004B76D5">
              <w:t>Вид итогового контроля (зачет, экзамен)</w:t>
            </w:r>
          </w:p>
        </w:tc>
        <w:tc>
          <w:tcPr>
            <w:tcW w:w="1559" w:type="dxa"/>
            <w:vAlign w:val="center"/>
          </w:tcPr>
          <w:p w:rsidR="003F2994" w:rsidRPr="00BF73C4" w:rsidRDefault="003F2994" w:rsidP="0043527D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зачёт</w:t>
            </w:r>
          </w:p>
        </w:tc>
        <w:tc>
          <w:tcPr>
            <w:tcW w:w="1525" w:type="dxa"/>
            <w:vAlign w:val="center"/>
          </w:tcPr>
          <w:p w:rsidR="003F2994" w:rsidRPr="00BF73C4" w:rsidRDefault="00B6102C" w:rsidP="0043527D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3F2994" w:rsidRPr="00BF73C4" w:rsidRDefault="00B6102C" w:rsidP="0043527D">
            <w:pPr>
              <w:jc w:val="center"/>
              <w:rPr>
                <w:color w:val="000000" w:themeColor="text1"/>
              </w:rPr>
            </w:pPr>
            <w:r w:rsidRPr="00BF73C4">
              <w:rPr>
                <w:color w:val="000000" w:themeColor="text1"/>
              </w:rPr>
              <w:t>зачёт</w:t>
            </w:r>
          </w:p>
        </w:tc>
      </w:tr>
    </w:tbl>
    <w:p w:rsidR="00850CA9" w:rsidRPr="00E35BD6" w:rsidRDefault="00850CA9" w:rsidP="009A073C">
      <w:pPr>
        <w:pStyle w:val="1"/>
        <w:spacing w:before="120" w:after="120" w:line="240" w:lineRule="auto"/>
        <w:ind w:firstLine="0"/>
        <w:rPr>
          <w:caps/>
        </w:rPr>
      </w:pPr>
      <w:bookmarkStart w:id="8" w:name="_Toc125372591"/>
      <w:bookmarkStart w:id="9" w:name="_Toc461003712"/>
      <w:bookmarkStart w:id="10" w:name="_Toc461022521"/>
      <w:r w:rsidRPr="00E35BD6">
        <w:rPr>
          <w:caps/>
        </w:rPr>
        <w:t xml:space="preserve">5. </w:t>
      </w:r>
      <w:r w:rsidR="00AC40A8" w:rsidRPr="00E35BD6">
        <w:rPr>
          <w:rStyle w:val="af0"/>
          <w:sz w:val="24"/>
        </w:rPr>
        <w:t xml:space="preserve">СОДЕРЖАНИЕ ДИСЦИПЛИНЫ (МОДУЛЯ), СТРУКТУРИРОВАННОЕ </w:t>
      </w:r>
      <w:r w:rsidR="00AC40A8" w:rsidRPr="00E35BD6">
        <w:rPr>
          <w:rStyle w:val="af0"/>
          <w:sz w:val="24"/>
        </w:rPr>
        <w:br/>
        <w:t>ПО ТЕМАМ (РАЗДЕЛАМ) С УКАЗАНИЕМ ОТВЕДЕННОГО НА НИХ КОЛИЧЕСТВА АКАДЕМИЧЕСКИХ ЧАСОВ И ВИДОВ УЧЕБНЫХ ЗАНЯТИЙ</w:t>
      </w:r>
      <w:bookmarkEnd w:id="8"/>
    </w:p>
    <w:p w:rsidR="005108B3" w:rsidRPr="00D06840" w:rsidRDefault="00850CA9" w:rsidP="009A073C">
      <w:pPr>
        <w:ind w:firstLine="709"/>
        <w:jc w:val="both"/>
        <w:rPr>
          <w:b/>
        </w:rPr>
      </w:pPr>
      <w:bookmarkStart w:id="11" w:name="_Toc461182809"/>
      <w:bookmarkStart w:id="12" w:name="_Toc462992843"/>
      <w:r w:rsidRPr="00D06840">
        <w:rPr>
          <w:b/>
        </w:rPr>
        <w:t>5</w:t>
      </w:r>
      <w:r w:rsidR="005108B3" w:rsidRPr="00D06840">
        <w:rPr>
          <w:b/>
        </w:rPr>
        <w:t>.</w:t>
      </w:r>
      <w:r w:rsidRPr="00D06840">
        <w:rPr>
          <w:b/>
        </w:rPr>
        <w:t>1</w:t>
      </w:r>
      <w:r w:rsidR="005108B3" w:rsidRPr="00D06840">
        <w:rPr>
          <w:b/>
        </w:rPr>
        <w:t>. Содержание дисциплины</w:t>
      </w:r>
      <w:bookmarkEnd w:id="9"/>
      <w:bookmarkEnd w:id="10"/>
      <w:bookmarkEnd w:id="11"/>
      <w:bookmarkEnd w:id="12"/>
    </w:p>
    <w:p w:rsidR="00BF73C4" w:rsidRPr="00BF73C4" w:rsidRDefault="00BF73C4" w:rsidP="009A073C">
      <w:pPr>
        <w:ind w:firstLine="709"/>
        <w:jc w:val="both"/>
        <w:rPr>
          <w:b/>
        </w:rPr>
      </w:pPr>
      <w:bookmarkStart w:id="13" w:name="_Hlk115693629"/>
      <w:r w:rsidRPr="00BF73C4">
        <w:rPr>
          <w:b/>
        </w:rPr>
        <w:t xml:space="preserve">Раздел </w:t>
      </w:r>
      <w:r w:rsidR="008654BE">
        <w:rPr>
          <w:b/>
        </w:rPr>
        <w:t>1</w:t>
      </w:r>
      <w:r w:rsidRPr="00BF73C4">
        <w:rPr>
          <w:b/>
        </w:rPr>
        <w:t xml:space="preserve">. </w:t>
      </w:r>
      <w:r w:rsidR="002A5D8F" w:rsidRPr="002A5D8F">
        <w:rPr>
          <w:b/>
        </w:rPr>
        <w:t>Нормативно правовая база охраны труда на предприятиях гостеприимства и общественного питания</w:t>
      </w:r>
      <w:r w:rsidRPr="00BF73C4">
        <w:rPr>
          <w:b/>
        </w:rPr>
        <w:t>.</w:t>
      </w:r>
    </w:p>
    <w:p w:rsidR="008654BE" w:rsidRDefault="00BF73C4" w:rsidP="009A073C">
      <w:pPr>
        <w:ind w:firstLine="709"/>
        <w:jc w:val="both"/>
        <w:rPr>
          <w:b/>
        </w:rPr>
      </w:pPr>
      <w:r w:rsidRPr="00BF73C4">
        <w:rPr>
          <w:b/>
        </w:rPr>
        <w:t xml:space="preserve">Тема 1. </w:t>
      </w:r>
      <w:r w:rsidR="002A5D8F" w:rsidRPr="002A5D8F">
        <w:rPr>
          <w:b/>
        </w:rPr>
        <w:t>Законодательство</w:t>
      </w:r>
      <w:r w:rsidR="002A5D8F">
        <w:rPr>
          <w:b/>
        </w:rPr>
        <w:t xml:space="preserve"> </w:t>
      </w:r>
      <w:r w:rsidR="002A5D8F" w:rsidRPr="002A5D8F">
        <w:rPr>
          <w:b/>
        </w:rPr>
        <w:t>в области охраны труда</w:t>
      </w:r>
      <w:r w:rsidR="008654BE" w:rsidRPr="004B76D5">
        <w:t xml:space="preserve">. </w:t>
      </w:r>
      <w:r w:rsidR="002A5D8F" w:rsidRPr="002A5D8F">
        <w:t>Нормативно-правовая база охраны труда</w:t>
      </w:r>
      <w:r w:rsidR="008654BE" w:rsidRPr="002A5D8F">
        <w:t>.</w:t>
      </w:r>
      <w:r w:rsidR="002A5D8F" w:rsidRPr="002A5D8F">
        <w:t xml:space="preserve"> 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</w:t>
      </w:r>
    </w:p>
    <w:p w:rsidR="00BF73C4" w:rsidRPr="00BF73C4" w:rsidRDefault="00BF73C4" w:rsidP="009A073C">
      <w:pPr>
        <w:ind w:firstLine="709"/>
        <w:jc w:val="both"/>
        <w:rPr>
          <w:b/>
        </w:rPr>
      </w:pPr>
      <w:r w:rsidRPr="00BF73C4">
        <w:rPr>
          <w:b/>
        </w:rPr>
        <w:t xml:space="preserve">Тема 2. </w:t>
      </w:r>
      <w:r w:rsidR="002A5D8F" w:rsidRPr="002A5D8F">
        <w:rPr>
          <w:b/>
        </w:rPr>
        <w:t>Обеспечение охраны труда на предприятиях гостеприимства</w:t>
      </w:r>
      <w:r w:rsidRPr="00BF73C4">
        <w:rPr>
          <w:b/>
        </w:rPr>
        <w:t xml:space="preserve">. </w:t>
      </w:r>
      <w:r w:rsidR="00E619A6" w:rsidRPr="00E619A6">
        <w:rPr>
          <w:bCs/>
        </w:rPr>
        <w:t>Служба охраны труда на предприятии: назначение, осно</w:t>
      </w:r>
      <w:r w:rsidR="00E619A6">
        <w:rPr>
          <w:bCs/>
        </w:rPr>
        <w:t>в</w:t>
      </w:r>
      <w:r w:rsidR="00E619A6" w:rsidRPr="00E619A6">
        <w:rPr>
          <w:bCs/>
        </w:rPr>
        <w:t>ные задачи, права, функциональные обязанности</w:t>
      </w:r>
      <w:r w:rsidR="008654BE">
        <w:rPr>
          <w:bCs/>
        </w:rPr>
        <w:t>.</w:t>
      </w:r>
      <w:r w:rsidR="00E619A6">
        <w:rPr>
          <w:bCs/>
        </w:rPr>
        <w:t xml:space="preserve"> </w:t>
      </w:r>
      <w:r w:rsidR="00E619A6" w:rsidRPr="00E619A6">
        <w:rPr>
          <w:bCs/>
        </w:rPr>
        <w:t>Комитеты (комиссии) по охране труда: состав, назначение.</w:t>
      </w:r>
      <w:r w:rsidR="00E619A6">
        <w:rPr>
          <w:bCs/>
        </w:rPr>
        <w:t xml:space="preserve"> </w:t>
      </w:r>
      <w:r w:rsidR="00E619A6" w:rsidRPr="00E619A6">
        <w:rPr>
          <w:bCs/>
        </w:rPr>
        <w:t>Особенности организации охраны труда в предприятиях общественного питания.</w:t>
      </w:r>
      <w:r w:rsidR="00E619A6">
        <w:rPr>
          <w:bCs/>
        </w:rPr>
        <w:t xml:space="preserve"> </w:t>
      </w:r>
      <w:r w:rsidR="00E619A6" w:rsidRPr="00E619A6">
        <w:rPr>
          <w:bCs/>
        </w:rPr>
        <w:t>Обязанности работодателя по обеспечению безопасных условий и охраны труда.</w:t>
      </w:r>
      <w:r w:rsidR="00E619A6">
        <w:rPr>
          <w:bCs/>
        </w:rPr>
        <w:t xml:space="preserve"> </w:t>
      </w:r>
      <w:r w:rsidR="00E619A6" w:rsidRPr="00E619A6">
        <w:rPr>
          <w:bCs/>
        </w:rPr>
        <w:t>Обязанности работника по соблюдению норм и правил по охране труда.</w:t>
      </w:r>
      <w:r w:rsidR="00E619A6">
        <w:rPr>
          <w:bCs/>
        </w:rPr>
        <w:t xml:space="preserve"> </w:t>
      </w:r>
      <w:r w:rsidR="00E619A6" w:rsidRPr="00E619A6">
        <w:rPr>
          <w:bCs/>
        </w:rPr>
        <w:t>Обучение и профессиональная подготовка в области охраны труда.</w:t>
      </w:r>
      <w:r w:rsidR="00E619A6">
        <w:rPr>
          <w:bCs/>
        </w:rPr>
        <w:t xml:space="preserve"> </w:t>
      </w:r>
      <w:r w:rsidR="00E619A6" w:rsidRPr="00E619A6">
        <w:rPr>
          <w:bCs/>
        </w:rPr>
        <w:t>Виды инструктажей по охране труда (вводный, первичный, повторный, внеплановый, целевой), характеристика, оформление документации. Финансирование мероприятий по улуч</w:t>
      </w:r>
      <w:r w:rsidR="00D479E3">
        <w:t>шению</w:t>
      </w:r>
      <w:r w:rsidR="00D479E3">
        <w:rPr>
          <w:spacing w:val="-1"/>
        </w:rPr>
        <w:t xml:space="preserve"> </w:t>
      </w:r>
      <w:r w:rsidR="00D479E3">
        <w:t>условий</w:t>
      </w:r>
      <w:r w:rsidR="00D479E3">
        <w:rPr>
          <w:spacing w:val="-3"/>
        </w:rPr>
        <w:t xml:space="preserve"> </w:t>
      </w:r>
      <w:r w:rsidR="00D479E3">
        <w:t>и охраны</w:t>
      </w:r>
      <w:r w:rsidR="00D479E3">
        <w:rPr>
          <w:spacing w:val="-1"/>
        </w:rPr>
        <w:t xml:space="preserve"> </w:t>
      </w:r>
      <w:r w:rsidR="00D479E3">
        <w:t>труда.</w:t>
      </w:r>
    </w:p>
    <w:p w:rsidR="004735CF" w:rsidRDefault="00BF73C4" w:rsidP="009A073C">
      <w:pPr>
        <w:ind w:firstLine="709"/>
        <w:jc w:val="both"/>
        <w:rPr>
          <w:bCs/>
        </w:rPr>
      </w:pPr>
      <w:r w:rsidRPr="009751B3">
        <w:rPr>
          <w:b/>
        </w:rPr>
        <w:t xml:space="preserve">Тема </w:t>
      </w:r>
      <w:r w:rsidR="008654BE" w:rsidRPr="009751B3">
        <w:rPr>
          <w:b/>
        </w:rPr>
        <w:t>3</w:t>
      </w:r>
      <w:r w:rsidRPr="009751B3">
        <w:rPr>
          <w:b/>
        </w:rPr>
        <w:t xml:space="preserve">. </w:t>
      </w:r>
      <w:r w:rsidR="002A5D8F" w:rsidRPr="009751B3">
        <w:rPr>
          <w:b/>
        </w:rPr>
        <w:t>Организация охраны труда на предприятиях общественного питания</w:t>
      </w:r>
      <w:r w:rsidRPr="009751B3">
        <w:rPr>
          <w:b/>
        </w:rPr>
        <w:t>.</w:t>
      </w:r>
      <w:r w:rsidR="008654BE">
        <w:rPr>
          <w:bCs/>
        </w:rPr>
        <w:t xml:space="preserve"> </w:t>
      </w:r>
      <w:bookmarkStart w:id="14" w:name="_Hlk117157366"/>
      <w:r w:rsidR="009751B3" w:rsidRPr="009751B3">
        <w:rPr>
          <w:bCs/>
        </w:rPr>
        <w:t xml:space="preserve">Надзор и контроль по охране труда на предприятиях </w:t>
      </w:r>
      <w:bookmarkStart w:id="15" w:name="_Hlk117157724"/>
      <w:r w:rsidR="009751B3" w:rsidRPr="009751B3">
        <w:rPr>
          <w:bCs/>
        </w:rPr>
        <w:t>общественного питания</w:t>
      </w:r>
      <w:bookmarkEnd w:id="14"/>
      <w:bookmarkEnd w:id="15"/>
      <w:r w:rsidR="002D4933">
        <w:rPr>
          <w:bCs/>
        </w:rPr>
        <w:t>.</w:t>
      </w:r>
    </w:p>
    <w:p w:rsidR="0043527D" w:rsidRPr="009A073C" w:rsidRDefault="0043527D" w:rsidP="009A073C">
      <w:pPr>
        <w:ind w:firstLine="709"/>
        <w:jc w:val="both"/>
        <w:rPr>
          <w:bCs/>
        </w:rPr>
      </w:pPr>
    </w:p>
    <w:p w:rsidR="00BF73C4" w:rsidRPr="00BF73C4" w:rsidRDefault="00BF73C4" w:rsidP="009A073C">
      <w:pPr>
        <w:ind w:firstLine="709"/>
        <w:jc w:val="both"/>
        <w:rPr>
          <w:b/>
        </w:rPr>
      </w:pPr>
      <w:r w:rsidRPr="002A5D8F">
        <w:rPr>
          <w:b/>
        </w:rPr>
        <w:t xml:space="preserve">Раздел 2. </w:t>
      </w:r>
      <w:r w:rsidR="002A5D8F" w:rsidRPr="002A5D8F">
        <w:rPr>
          <w:b/>
        </w:rPr>
        <w:t>Условия труда на предприятиях гостеприимства и общественного питания</w:t>
      </w:r>
      <w:r w:rsidRPr="002A5D8F">
        <w:rPr>
          <w:b/>
        </w:rPr>
        <w:t>.</w:t>
      </w:r>
    </w:p>
    <w:p w:rsidR="00BF73C4" w:rsidRPr="009A073C" w:rsidRDefault="00BF73C4" w:rsidP="009A073C">
      <w:pPr>
        <w:ind w:firstLine="709"/>
        <w:jc w:val="both"/>
        <w:rPr>
          <w:b/>
        </w:rPr>
      </w:pPr>
      <w:r w:rsidRPr="00BF73C4">
        <w:rPr>
          <w:b/>
        </w:rPr>
        <w:t xml:space="preserve">Тема 1. </w:t>
      </w:r>
      <w:r w:rsidR="002A5D8F" w:rsidRPr="002A5D8F">
        <w:rPr>
          <w:b/>
        </w:rPr>
        <w:t>Основные понятия условий труда.</w:t>
      </w:r>
      <w:r w:rsidR="002A5D8F">
        <w:rPr>
          <w:b/>
        </w:rPr>
        <w:t xml:space="preserve"> </w:t>
      </w:r>
      <w:r w:rsidR="002A5D8F" w:rsidRPr="002A5D8F">
        <w:rPr>
          <w:b/>
        </w:rPr>
        <w:t>Опасные и вредные производственные факторы</w:t>
      </w:r>
      <w:r w:rsidRPr="00BF73C4">
        <w:rPr>
          <w:b/>
        </w:rPr>
        <w:t xml:space="preserve">. </w:t>
      </w:r>
      <w:r w:rsidR="00B621EC" w:rsidRPr="00D479E3">
        <w:rPr>
          <w:bCs/>
        </w:rPr>
        <w:t>Нормативные документы, регламентирующие требования к условиям труда на предприятиях услуг гостеприимства. Факторы, влияющие на условия труда, их виды.</w:t>
      </w:r>
      <w:r w:rsidR="00B621EC">
        <w:rPr>
          <w:bCs/>
        </w:rPr>
        <w:t xml:space="preserve"> </w:t>
      </w:r>
      <w:r w:rsidR="00B621EC" w:rsidRPr="00D479E3">
        <w:rPr>
          <w:bCs/>
        </w:rPr>
        <w:t>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поддержанию установленных норм.</w:t>
      </w:r>
      <w:r w:rsidR="00B621EC">
        <w:rPr>
          <w:bCs/>
        </w:rPr>
        <w:t xml:space="preserve"> </w:t>
      </w:r>
      <w:r w:rsidR="00B621EC" w:rsidRPr="00D479E3">
        <w:rPr>
          <w:bCs/>
        </w:rPr>
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человека.</w:t>
      </w:r>
      <w:r w:rsidR="00B621EC">
        <w:rPr>
          <w:bCs/>
        </w:rPr>
        <w:t xml:space="preserve"> </w:t>
      </w:r>
      <w:r w:rsidR="00B621EC" w:rsidRPr="00D479E3">
        <w:rPr>
          <w:bCs/>
        </w:rPr>
        <w:t>Допустимые параметры опасных и вредных производственных факторов, свойственных производственным процессам в гостиницах и туристических комплексах.</w:t>
      </w:r>
      <w:r w:rsidR="00B621EC">
        <w:rPr>
          <w:bCs/>
        </w:rPr>
        <w:t xml:space="preserve"> </w:t>
      </w:r>
      <w:r w:rsidR="00B621EC" w:rsidRPr="00D479E3">
        <w:rPr>
          <w:bCs/>
        </w:rPr>
        <w:t>Понятие о ПДУ (предельно-допустимых уровнях) вредных факторов. Способы и средства защиты от вредных производственных факторов.</w:t>
      </w:r>
      <w:r w:rsidR="00B621EC">
        <w:rPr>
          <w:bCs/>
        </w:rPr>
        <w:t xml:space="preserve"> </w:t>
      </w:r>
      <w:r w:rsidR="00B621EC" w:rsidRPr="00D479E3">
        <w:rPr>
          <w:bCs/>
        </w:rPr>
        <w:t>Межотраслевые правила по охране труда в гостиницах и в туристических комплексах.</w:t>
      </w:r>
      <w:r w:rsidR="00B621EC">
        <w:rPr>
          <w:bCs/>
        </w:rPr>
        <w:t xml:space="preserve"> </w:t>
      </w:r>
      <w:r w:rsidR="00B621EC" w:rsidRPr="00D479E3">
        <w:rPr>
          <w:bCs/>
        </w:rPr>
        <w:t>Требования к устройству и содержанию территории и помещений пред</w:t>
      </w:r>
      <w:r w:rsidR="00B621EC" w:rsidRPr="00D479E3">
        <w:rPr>
          <w:bCs/>
        </w:rPr>
        <w:lastRenderedPageBreak/>
        <w:t>приятия, к технологическим процессам, размещению оборудования, организации рабочих мест, инвентарю, посуде, приспособлениям.</w:t>
      </w:r>
      <w:r w:rsidR="00B621EC">
        <w:rPr>
          <w:bCs/>
        </w:rPr>
        <w:t xml:space="preserve"> </w:t>
      </w:r>
      <w:r w:rsidR="00B621EC" w:rsidRPr="00D479E3">
        <w:rPr>
          <w:bCs/>
        </w:rPr>
        <w:t>Требования и нормы, установленные Межотраслевыми правилами по охране труда и другими нормативными актами к микроклимату помещений (отоплению, вентиляции, водоснабжению, канализации и освещению).</w:t>
      </w:r>
    </w:p>
    <w:p w:rsidR="00B621EC" w:rsidRDefault="00BF73C4" w:rsidP="009A073C">
      <w:pPr>
        <w:ind w:firstLine="709"/>
        <w:jc w:val="both"/>
        <w:rPr>
          <w:b/>
        </w:rPr>
      </w:pPr>
      <w:r w:rsidRPr="00BF73C4">
        <w:rPr>
          <w:b/>
        </w:rPr>
        <w:t xml:space="preserve">Тема 2. </w:t>
      </w:r>
      <w:r w:rsidR="002A5D8F" w:rsidRPr="002A5D8F">
        <w:rPr>
          <w:b/>
        </w:rPr>
        <w:t>Производственный травматизм и профессиональные заболевания</w:t>
      </w:r>
      <w:r w:rsidRPr="00BF73C4">
        <w:rPr>
          <w:b/>
        </w:rPr>
        <w:t>.</w:t>
      </w:r>
      <w:r w:rsidR="008654BE">
        <w:rPr>
          <w:b/>
        </w:rPr>
        <w:t xml:space="preserve"> </w:t>
      </w:r>
    </w:p>
    <w:p w:rsidR="00B621EC" w:rsidRDefault="00B621EC" w:rsidP="009A073C">
      <w:pPr>
        <w:ind w:firstLine="709"/>
        <w:jc w:val="both"/>
        <w:rPr>
          <w:bCs/>
        </w:rPr>
      </w:pPr>
      <w:r w:rsidRPr="00FB2C65">
        <w:rPr>
          <w:bCs/>
        </w:rPr>
        <w:t>Производственный травматизм и профессиональные заболевания: понятие, причины и их анализ.</w:t>
      </w:r>
      <w:r>
        <w:rPr>
          <w:bCs/>
        </w:rPr>
        <w:t xml:space="preserve"> </w:t>
      </w:r>
      <w:r w:rsidRPr="00FB2C65">
        <w:rPr>
          <w:bCs/>
        </w:rPr>
        <w:t>Травмоопасные производственные факторы в предприятиях гостеприимства.</w:t>
      </w:r>
      <w:r>
        <w:rPr>
          <w:bCs/>
        </w:rPr>
        <w:t xml:space="preserve"> </w:t>
      </w:r>
      <w:r w:rsidRPr="00FB2C65">
        <w:rPr>
          <w:bCs/>
        </w:rPr>
        <w:t>Изучение травматизма: методы, документальное оформление, отчетность.</w:t>
      </w:r>
      <w:r>
        <w:rPr>
          <w:bCs/>
        </w:rPr>
        <w:t xml:space="preserve"> </w:t>
      </w:r>
      <w:r w:rsidRPr="00FB2C65">
        <w:rPr>
          <w:bCs/>
        </w:rPr>
        <w:t>Первая помощь при механических травмах (переломах, вывихах, ушибах и т.д.), при поражениях и др.</w:t>
      </w:r>
      <w:r>
        <w:rPr>
          <w:bCs/>
        </w:rPr>
        <w:t xml:space="preserve"> </w:t>
      </w:r>
      <w:r w:rsidRPr="00FB2C65">
        <w:rPr>
          <w:bCs/>
        </w:rPr>
        <w:t>Основные мероприятия по предупреждению травматизма и профессиональных заболеваний.</w:t>
      </w:r>
      <w:r>
        <w:rPr>
          <w:bCs/>
        </w:rPr>
        <w:t xml:space="preserve"> </w:t>
      </w:r>
      <w:r w:rsidRPr="00FB2C65">
        <w:rPr>
          <w:bCs/>
        </w:rPr>
        <w:t>Несчастные случаи на производстве: понятие, классификация. Доврачебная помощь пострадавшим от несчастного случая.</w:t>
      </w:r>
      <w:r>
        <w:rPr>
          <w:bCs/>
        </w:rPr>
        <w:t xml:space="preserve"> </w:t>
      </w:r>
      <w:r w:rsidRPr="00FB2C65">
        <w:rPr>
          <w:bCs/>
        </w:rPr>
        <w:t>Порядок расследования и документального оформления и учета несчастных случаев в организациях.</w:t>
      </w:r>
      <w:r>
        <w:rPr>
          <w:bCs/>
        </w:rPr>
        <w:t xml:space="preserve"> </w:t>
      </w:r>
      <w:r w:rsidRPr="00FB2C65">
        <w:rPr>
          <w:bCs/>
        </w:rPr>
        <w:t>Порядок возмещения работодателем вреда, причиненного здоровью работника в связи с несчастным</w:t>
      </w:r>
      <w:r w:rsidR="00CA369E">
        <w:rPr>
          <w:bCs/>
        </w:rPr>
        <w:t xml:space="preserve"> случаем</w:t>
      </w:r>
      <w:r>
        <w:rPr>
          <w:bCs/>
        </w:rPr>
        <w:t>.</w:t>
      </w:r>
    </w:p>
    <w:p w:rsidR="0043527D" w:rsidRDefault="0043527D" w:rsidP="009A073C">
      <w:pPr>
        <w:ind w:firstLine="709"/>
        <w:jc w:val="both"/>
        <w:rPr>
          <w:b/>
        </w:rPr>
      </w:pPr>
    </w:p>
    <w:p w:rsidR="00BF73C4" w:rsidRPr="00BF73C4" w:rsidRDefault="00BF73C4" w:rsidP="009A073C">
      <w:pPr>
        <w:ind w:firstLine="709"/>
        <w:jc w:val="both"/>
        <w:rPr>
          <w:b/>
        </w:rPr>
      </w:pPr>
      <w:r w:rsidRPr="00BF73C4">
        <w:rPr>
          <w:b/>
        </w:rPr>
        <w:t xml:space="preserve">Раздел 3. </w:t>
      </w:r>
      <w:r w:rsidR="002A5D8F" w:rsidRPr="002A5D8F">
        <w:rPr>
          <w:b/>
        </w:rPr>
        <w:t>Электробезопасность и пожарная безопасность</w:t>
      </w:r>
    </w:p>
    <w:p w:rsidR="00BF73C4" w:rsidRPr="00AF3504" w:rsidRDefault="00BF73C4" w:rsidP="009A073C">
      <w:pPr>
        <w:ind w:firstLine="709"/>
        <w:jc w:val="both"/>
        <w:rPr>
          <w:bCs/>
        </w:rPr>
      </w:pPr>
      <w:r w:rsidRPr="00BF73C4">
        <w:rPr>
          <w:b/>
        </w:rPr>
        <w:t xml:space="preserve">Тема 1. </w:t>
      </w:r>
      <w:r w:rsidR="002A5D8F" w:rsidRPr="002A5D8F">
        <w:rPr>
          <w:b/>
        </w:rPr>
        <w:t>Электробезопасность</w:t>
      </w:r>
      <w:r w:rsidRPr="00BF73C4">
        <w:rPr>
          <w:b/>
        </w:rPr>
        <w:t xml:space="preserve">. </w:t>
      </w:r>
      <w:r w:rsidR="00B82FD5" w:rsidRPr="00B82FD5">
        <w:rPr>
          <w:bCs/>
        </w:rPr>
        <w:t>Электробезопасность: понятие, последствия поражения человека электрическим током.</w:t>
      </w:r>
      <w:r w:rsidR="00B82FD5">
        <w:rPr>
          <w:bCs/>
        </w:rPr>
        <w:t xml:space="preserve"> </w:t>
      </w:r>
      <w:r w:rsidR="00B82FD5" w:rsidRPr="00B82FD5">
        <w:rPr>
          <w:bCs/>
        </w:rPr>
        <w:t>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организма).</w:t>
      </w:r>
      <w:r w:rsidR="00B82FD5">
        <w:rPr>
          <w:bCs/>
        </w:rPr>
        <w:t xml:space="preserve"> </w:t>
      </w:r>
      <w:r w:rsidR="00B82FD5" w:rsidRPr="00B82FD5">
        <w:rPr>
          <w:bCs/>
        </w:rPr>
        <w:t>Классификация условий работ по степени электробезопасности. Защита от поражения электрическим током.</w:t>
      </w:r>
      <w:r w:rsidR="00B82FD5">
        <w:rPr>
          <w:bCs/>
        </w:rPr>
        <w:t xml:space="preserve"> </w:t>
      </w:r>
      <w:r w:rsidR="00B82FD5" w:rsidRPr="00B82FD5">
        <w:rPr>
          <w:bCs/>
        </w:rPr>
        <w:t>Статическое электричество: понятие, способы защиты от его воздействия.</w:t>
      </w:r>
      <w:r w:rsidR="00B82FD5">
        <w:rPr>
          <w:bCs/>
        </w:rPr>
        <w:t xml:space="preserve"> </w:t>
      </w:r>
      <w:r w:rsidR="00B82FD5" w:rsidRPr="00B82FD5">
        <w:rPr>
          <w:bCs/>
        </w:rPr>
        <w:t xml:space="preserve">Технические и организационные мероприятия по обеспечению электробезопасности на предприятиях </w:t>
      </w:r>
      <w:r w:rsidR="00CA369E" w:rsidRPr="009751B3">
        <w:rPr>
          <w:bCs/>
        </w:rPr>
        <w:t>общественного питания</w:t>
      </w:r>
      <w:r w:rsidR="00B82FD5" w:rsidRPr="00B82FD5">
        <w:rPr>
          <w:bCs/>
        </w:rPr>
        <w:t>.</w:t>
      </w:r>
    </w:p>
    <w:p w:rsidR="00BF73C4" w:rsidRPr="00BF73C4" w:rsidRDefault="00BF73C4" w:rsidP="009A073C">
      <w:pPr>
        <w:ind w:firstLine="709"/>
        <w:jc w:val="both"/>
        <w:rPr>
          <w:b/>
        </w:rPr>
      </w:pPr>
      <w:r w:rsidRPr="00BF73C4">
        <w:rPr>
          <w:b/>
        </w:rPr>
        <w:t xml:space="preserve">Тема 2. </w:t>
      </w:r>
      <w:r w:rsidR="002A5D8F" w:rsidRPr="002A5D8F">
        <w:rPr>
          <w:b/>
        </w:rPr>
        <w:t>Пожарная безопасность</w:t>
      </w:r>
      <w:r w:rsidRPr="00BF73C4">
        <w:rPr>
          <w:b/>
        </w:rPr>
        <w:t>.</w:t>
      </w:r>
      <w:r w:rsidR="00AF3504">
        <w:rPr>
          <w:b/>
        </w:rPr>
        <w:t xml:space="preserve"> </w:t>
      </w:r>
      <w:r w:rsidR="00B82FD5" w:rsidRPr="00B82FD5">
        <w:rPr>
          <w:bCs/>
        </w:rPr>
        <w:t>Пожарная безопасность: понятие, последствия ее несоблюдения. Правовая база: ФЗ "О пожарной безопасности", стандарты ССБТ, правила и инструкции по пожарной безопасности.</w:t>
      </w:r>
      <w:r w:rsidR="00B82FD5">
        <w:rPr>
          <w:bCs/>
        </w:rPr>
        <w:t xml:space="preserve"> </w:t>
      </w:r>
      <w:r w:rsidR="00B82FD5" w:rsidRPr="00B82FD5">
        <w:rPr>
          <w:bCs/>
        </w:rPr>
        <w:t>Организация пожарной охраны в предприятиях сферы гостеприимства и общественного питания.</w:t>
      </w:r>
      <w:r w:rsidR="00B82FD5">
        <w:rPr>
          <w:bCs/>
        </w:rPr>
        <w:t xml:space="preserve"> </w:t>
      </w:r>
      <w:r w:rsidR="00B82FD5" w:rsidRPr="00B82FD5">
        <w:rPr>
          <w:bCs/>
        </w:rPr>
        <w:t>Противопожарный инструктаж: понятие, значение, виды, порядок, сроки проведения и документальное оформление.</w:t>
      </w:r>
      <w:r w:rsidR="00B82FD5">
        <w:rPr>
          <w:bCs/>
        </w:rPr>
        <w:t xml:space="preserve"> </w:t>
      </w:r>
      <w:r w:rsidR="00B82FD5" w:rsidRPr="00B82FD5">
        <w:rPr>
          <w:bCs/>
        </w:rPr>
        <w:t>Противопожарный режим содержания территории предприятия общественного питания, его помещений и оборудования. Действия администрации и персонала предприятия общественного питания при возникновении пожаров. Эвакуация людей из помещений, охваченных пожаром.</w:t>
      </w:r>
      <w:r w:rsidR="00B82FD5">
        <w:rPr>
          <w:bCs/>
        </w:rPr>
        <w:t xml:space="preserve"> </w:t>
      </w:r>
      <w:r w:rsidR="00B82FD5" w:rsidRPr="00B82FD5">
        <w:rPr>
          <w:bCs/>
        </w:rPr>
        <w:t>Основные причины возникновения пожаров в предприятиях, способы предупреждения и тушения пожаров.</w:t>
      </w:r>
    </w:p>
    <w:p w:rsidR="009E4E33" w:rsidRPr="009A073C" w:rsidRDefault="00BF73C4" w:rsidP="009A073C">
      <w:pPr>
        <w:ind w:firstLine="709"/>
        <w:jc w:val="both"/>
        <w:rPr>
          <w:bCs/>
        </w:rPr>
      </w:pPr>
      <w:r w:rsidRPr="00BF73C4">
        <w:rPr>
          <w:b/>
        </w:rPr>
        <w:t xml:space="preserve">Тема </w:t>
      </w:r>
      <w:r w:rsidR="002A5D8F">
        <w:rPr>
          <w:b/>
        </w:rPr>
        <w:t>3</w:t>
      </w:r>
      <w:r w:rsidRPr="00BF73C4">
        <w:rPr>
          <w:b/>
        </w:rPr>
        <w:t xml:space="preserve">. </w:t>
      </w:r>
      <w:r w:rsidR="002A5D8F" w:rsidRPr="002A5D8F">
        <w:rPr>
          <w:b/>
        </w:rPr>
        <w:t>Требования безопасности к производственному оборудованию</w:t>
      </w:r>
      <w:r w:rsidRPr="00BF73C4">
        <w:rPr>
          <w:b/>
        </w:rPr>
        <w:t>.</w:t>
      </w:r>
      <w:r w:rsidR="00AF3504">
        <w:rPr>
          <w:bCs/>
        </w:rPr>
        <w:t xml:space="preserve"> </w:t>
      </w:r>
      <w:r w:rsidR="009751B3" w:rsidRPr="009751B3">
        <w:rPr>
          <w:bCs/>
        </w:rPr>
        <w:t>Требования безопасности к производственному оборудованию</w:t>
      </w:r>
      <w:r w:rsidR="00AF3504" w:rsidRPr="009751B3">
        <w:rPr>
          <w:bCs/>
        </w:rPr>
        <w:t>.</w:t>
      </w:r>
      <w:r w:rsidR="009E4E33">
        <w:rPr>
          <w:bCs/>
        </w:rPr>
        <w:t xml:space="preserve"> </w:t>
      </w:r>
    </w:p>
    <w:p w:rsidR="005108B3" w:rsidRPr="00360E9C" w:rsidRDefault="00850CA9" w:rsidP="0043527D">
      <w:pPr>
        <w:spacing w:before="120" w:after="120"/>
        <w:jc w:val="both"/>
        <w:rPr>
          <w:b/>
        </w:rPr>
      </w:pPr>
      <w:bookmarkStart w:id="16" w:name="_Toc461003713"/>
      <w:bookmarkStart w:id="17" w:name="_Toc461022522"/>
      <w:bookmarkStart w:id="18" w:name="_Toc461182810"/>
      <w:bookmarkStart w:id="19" w:name="_Toc462992844"/>
      <w:bookmarkEnd w:id="13"/>
      <w:r w:rsidRPr="009C738E">
        <w:rPr>
          <w:b/>
        </w:rPr>
        <w:t>5</w:t>
      </w:r>
      <w:r w:rsidR="004B27AC" w:rsidRPr="009C738E">
        <w:rPr>
          <w:b/>
        </w:rPr>
        <w:t>.</w:t>
      </w:r>
      <w:r w:rsidRPr="009C738E">
        <w:rPr>
          <w:b/>
        </w:rPr>
        <w:t>2</w:t>
      </w:r>
      <w:r w:rsidR="00DD2482" w:rsidRPr="009C738E">
        <w:rPr>
          <w:b/>
        </w:rPr>
        <w:t xml:space="preserve">. </w:t>
      </w:r>
      <w:r w:rsidR="005108B3" w:rsidRPr="009C738E">
        <w:rPr>
          <w:b/>
        </w:rPr>
        <w:t>Тематический план</w:t>
      </w:r>
      <w:bookmarkEnd w:id="16"/>
      <w:bookmarkEnd w:id="17"/>
      <w:bookmarkEnd w:id="18"/>
      <w:bookmarkEnd w:id="19"/>
    </w:p>
    <w:tbl>
      <w:tblPr>
        <w:tblStyle w:val="aff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8"/>
        <w:gridCol w:w="952"/>
        <w:gridCol w:w="940"/>
        <w:gridCol w:w="955"/>
        <w:gridCol w:w="14"/>
        <w:gridCol w:w="950"/>
        <w:gridCol w:w="815"/>
      </w:tblGrid>
      <w:tr w:rsidR="003B000E" w:rsidRPr="004B76D5" w:rsidTr="00BD2525">
        <w:trPr>
          <w:trHeight w:val="330"/>
        </w:trPr>
        <w:tc>
          <w:tcPr>
            <w:tcW w:w="4838" w:type="dxa"/>
            <w:vMerge w:val="restart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bookmarkStart w:id="20" w:name="_Toc461003714"/>
            <w:bookmarkStart w:id="21" w:name="_Toc461022523"/>
            <w:bookmarkStart w:id="22" w:name="_Toc461182811"/>
            <w:bookmarkStart w:id="23" w:name="_Toc462992845"/>
            <w:r w:rsidRPr="004B76D5">
              <w:t>Номера и наименование разделов и тем</w:t>
            </w:r>
          </w:p>
        </w:tc>
        <w:tc>
          <w:tcPr>
            <w:tcW w:w="4626" w:type="dxa"/>
            <w:gridSpan w:val="6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>Количество часов</w:t>
            </w:r>
          </w:p>
        </w:tc>
      </w:tr>
      <w:tr w:rsidR="003B000E" w:rsidRPr="004B76D5" w:rsidTr="00BD2525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 xml:space="preserve">Общая </w:t>
            </w:r>
            <w:r w:rsidRPr="004B76D5">
              <w:br/>
              <w:t>трудоёмкость</w:t>
            </w:r>
          </w:p>
        </w:tc>
        <w:tc>
          <w:tcPr>
            <w:tcW w:w="3674" w:type="dxa"/>
            <w:gridSpan w:val="5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>из них</w:t>
            </w:r>
          </w:p>
        </w:tc>
      </w:tr>
      <w:tr w:rsidR="003B000E" w:rsidRPr="004B76D5" w:rsidTr="00BD2525">
        <w:trPr>
          <w:trHeight w:val="330"/>
        </w:trPr>
        <w:tc>
          <w:tcPr>
            <w:tcW w:w="4838" w:type="dxa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40" w:type="dxa"/>
            <w:vMerge w:val="restart"/>
            <w:textDirection w:val="btLr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>Самостоятельная работа</w:t>
            </w:r>
          </w:p>
        </w:tc>
        <w:tc>
          <w:tcPr>
            <w:tcW w:w="969" w:type="dxa"/>
            <w:gridSpan w:val="2"/>
            <w:vMerge w:val="restart"/>
            <w:textDirection w:val="btLr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 xml:space="preserve">Аудиторные </w:t>
            </w:r>
            <w:r w:rsidRPr="004B76D5">
              <w:br/>
              <w:t>занятия</w:t>
            </w:r>
          </w:p>
        </w:tc>
        <w:tc>
          <w:tcPr>
            <w:tcW w:w="1765" w:type="dxa"/>
            <w:gridSpan w:val="2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>из них</w:t>
            </w:r>
          </w:p>
        </w:tc>
      </w:tr>
      <w:tr w:rsidR="003B000E" w:rsidRPr="004B76D5" w:rsidTr="00BD2525">
        <w:trPr>
          <w:trHeight w:val="1417"/>
        </w:trPr>
        <w:tc>
          <w:tcPr>
            <w:tcW w:w="4838" w:type="dxa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52" w:type="dxa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40" w:type="dxa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69" w:type="dxa"/>
            <w:gridSpan w:val="2"/>
            <w:vMerge/>
            <w:vAlign w:val="center"/>
            <w:hideMark/>
          </w:tcPr>
          <w:p w:rsidR="003B000E" w:rsidRPr="004B76D5" w:rsidRDefault="003B000E" w:rsidP="00BD2525">
            <w:pPr>
              <w:jc w:val="center"/>
            </w:pPr>
          </w:p>
        </w:tc>
        <w:tc>
          <w:tcPr>
            <w:tcW w:w="950" w:type="dxa"/>
            <w:textDirection w:val="btLr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>Лекции</w:t>
            </w:r>
          </w:p>
        </w:tc>
        <w:tc>
          <w:tcPr>
            <w:tcW w:w="815" w:type="dxa"/>
            <w:textDirection w:val="btLr"/>
            <w:vAlign w:val="center"/>
            <w:hideMark/>
          </w:tcPr>
          <w:p w:rsidR="003B000E" w:rsidRPr="004B76D5" w:rsidRDefault="003B000E" w:rsidP="00BD2525">
            <w:pPr>
              <w:jc w:val="center"/>
            </w:pPr>
            <w:r w:rsidRPr="004B76D5">
              <w:t>Практические занятия</w:t>
            </w:r>
          </w:p>
        </w:tc>
      </w:tr>
      <w:tr w:rsidR="003B000E" w:rsidRPr="00A32DF7" w:rsidTr="00BD2525">
        <w:trPr>
          <w:trHeight w:val="278"/>
        </w:trPr>
        <w:tc>
          <w:tcPr>
            <w:tcW w:w="9464" w:type="dxa"/>
            <w:gridSpan w:val="7"/>
            <w:vAlign w:val="center"/>
            <w:hideMark/>
          </w:tcPr>
          <w:p w:rsidR="003B000E" w:rsidRPr="00A32DF7" w:rsidRDefault="003B000E" w:rsidP="00BD2525">
            <w:pPr>
              <w:jc w:val="center"/>
            </w:pPr>
            <w:r w:rsidRPr="00A32DF7">
              <w:rPr>
                <w:b/>
                <w:bCs/>
                <w:iCs/>
              </w:rPr>
              <w:t>1 семестр</w:t>
            </w:r>
          </w:p>
        </w:tc>
      </w:tr>
      <w:tr w:rsidR="003B000E" w:rsidRPr="00A32DF7" w:rsidTr="00BD2525">
        <w:trPr>
          <w:trHeight w:val="20"/>
        </w:trPr>
        <w:tc>
          <w:tcPr>
            <w:tcW w:w="9464" w:type="dxa"/>
            <w:gridSpan w:val="7"/>
            <w:hideMark/>
          </w:tcPr>
          <w:p w:rsidR="003B000E" w:rsidRPr="00A32DF7" w:rsidRDefault="003B000E" w:rsidP="00BD2525">
            <w:pPr>
              <w:pStyle w:val="a8"/>
              <w:widowControl w:val="0"/>
              <w:ind w:left="0"/>
              <w:jc w:val="center"/>
              <w:rPr>
                <w:b/>
              </w:rPr>
            </w:pPr>
            <w:r w:rsidRPr="00A32DF7">
              <w:rPr>
                <w:b/>
                <w:bCs w:val="0"/>
              </w:rPr>
              <w:t xml:space="preserve">Раздел </w:t>
            </w:r>
            <w:r>
              <w:rPr>
                <w:b/>
                <w:bCs w:val="0"/>
              </w:rPr>
              <w:t>1</w:t>
            </w:r>
            <w:r w:rsidRPr="00A32DF7">
              <w:rPr>
                <w:b/>
                <w:bCs w:val="0"/>
              </w:rPr>
              <w:t xml:space="preserve">. </w:t>
            </w:r>
            <w:r w:rsidRPr="009751B3">
              <w:rPr>
                <w:b/>
              </w:rPr>
              <w:t>Нормативно правовая база охраны труда на предприятиях гостеприимства и общественного питания</w:t>
            </w:r>
          </w:p>
        </w:tc>
      </w:tr>
      <w:tr w:rsidR="003B000E" w:rsidRPr="004156E4" w:rsidTr="00BD2525">
        <w:trPr>
          <w:trHeight w:val="20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1.</w:t>
            </w:r>
            <w:r w:rsidRPr="00A32DF7">
              <w:t xml:space="preserve"> </w:t>
            </w:r>
            <w:r w:rsidRPr="009751B3">
              <w:t>Законодательство в области охраны труда</w:t>
            </w:r>
            <w:r>
              <w:t>.</w:t>
            </w:r>
          </w:p>
        </w:tc>
        <w:tc>
          <w:tcPr>
            <w:tcW w:w="952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40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5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B000E" w:rsidRPr="004156E4" w:rsidTr="00BD2525">
        <w:trPr>
          <w:trHeight w:val="20"/>
        </w:trPr>
        <w:tc>
          <w:tcPr>
            <w:tcW w:w="4838" w:type="dxa"/>
            <w:vAlign w:val="center"/>
          </w:tcPr>
          <w:p w:rsidR="003B000E" w:rsidRPr="00A32DF7" w:rsidRDefault="003B000E" w:rsidP="00BD2525">
            <w:pPr>
              <w:jc w:val="both"/>
              <w:rPr>
                <w:bCs/>
              </w:rPr>
            </w:pPr>
            <w:r w:rsidRPr="00A32DF7">
              <w:rPr>
                <w:b/>
              </w:rPr>
              <w:t xml:space="preserve">Тема 2. </w:t>
            </w:r>
            <w:r w:rsidRPr="009751B3">
              <w:t>Обеспечение охраны труда на предпри</w:t>
            </w:r>
            <w:r w:rsidRPr="009751B3">
              <w:lastRenderedPageBreak/>
              <w:t>ятиях гостеприимства и общественного питания</w:t>
            </w:r>
            <w:r w:rsidRPr="00A32DF7">
              <w:t>.</w:t>
            </w:r>
          </w:p>
        </w:tc>
        <w:tc>
          <w:tcPr>
            <w:tcW w:w="952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940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5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64" w:type="dxa"/>
            <w:gridSpan w:val="2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1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B000E" w:rsidRPr="004156E4" w:rsidTr="00BD2525">
        <w:trPr>
          <w:trHeight w:val="20"/>
        </w:trPr>
        <w:tc>
          <w:tcPr>
            <w:tcW w:w="4838" w:type="dxa"/>
            <w:vAlign w:val="center"/>
          </w:tcPr>
          <w:p w:rsidR="003B000E" w:rsidRPr="00A32DF7" w:rsidRDefault="003B000E" w:rsidP="00BD2525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3.</w:t>
            </w:r>
            <w:r w:rsidRPr="00A32DF7">
              <w:t xml:space="preserve"> </w:t>
            </w:r>
            <w:r w:rsidRPr="009751B3">
              <w:t>Организация охраны труда на предприятиях общественного питания</w:t>
            </w:r>
            <w:r w:rsidRPr="00A32DF7">
              <w:t>.</w:t>
            </w:r>
          </w:p>
        </w:tc>
        <w:tc>
          <w:tcPr>
            <w:tcW w:w="952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40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5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64" w:type="dxa"/>
            <w:gridSpan w:val="2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000E" w:rsidRPr="004156E4" w:rsidTr="00BD2525">
        <w:trPr>
          <w:trHeight w:val="20"/>
        </w:trPr>
        <w:tc>
          <w:tcPr>
            <w:tcW w:w="9464" w:type="dxa"/>
            <w:gridSpan w:val="7"/>
            <w:hideMark/>
          </w:tcPr>
          <w:p w:rsidR="003B000E" w:rsidRPr="004156E4" w:rsidRDefault="003B000E" w:rsidP="00BD2525">
            <w:pPr>
              <w:pStyle w:val="a8"/>
              <w:widowControl w:val="0"/>
              <w:ind w:left="0"/>
              <w:jc w:val="center"/>
              <w:rPr>
                <w:b/>
                <w:color w:val="000000" w:themeColor="text1"/>
              </w:rPr>
            </w:pPr>
            <w:r w:rsidRPr="004156E4">
              <w:rPr>
                <w:b/>
                <w:color w:val="000000" w:themeColor="text1"/>
              </w:rPr>
              <w:t xml:space="preserve">Раздел 2. </w:t>
            </w:r>
            <w:r w:rsidRPr="009751B3">
              <w:rPr>
                <w:b/>
                <w:color w:val="000000" w:themeColor="text1"/>
              </w:rPr>
              <w:t>Условия труда на предприятиях гостеприимства и общественного питания</w:t>
            </w:r>
          </w:p>
        </w:tc>
      </w:tr>
      <w:tr w:rsidR="003B000E" w:rsidRPr="004156E4" w:rsidTr="00BD2525">
        <w:trPr>
          <w:trHeight w:val="20"/>
        </w:trPr>
        <w:tc>
          <w:tcPr>
            <w:tcW w:w="4838" w:type="dxa"/>
            <w:vAlign w:val="center"/>
          </w:tcPr>
          <w:p w:rsidR="003B000E" w:rsidRPr="00A32DF7" w:rsidRDefault="003B000E" w:rsidP="00BD2525">
            <w:pPr>
              <w:jc w:val="both"/>
              <w:rPr>
                <w:bCs/>
              </w:rPr>
            </w:pPr>
            <w:r w:rsidRPr="00A32DF7">
              <w:rPr>
                <w:b/>
              </w:rPr>
              <w:t>Тема 1.</w:t>
            </w:r>
            <w:r w:rsidRPr="00A32DF7">
              <w:rPr>
                <w:i/>
              </w:rPr>
              <w:t xml:space="preserve"> </w:t>
            </w:r>
            <w:r w:rsidRPr="009751B3">
              <w:t>Основные понятия условий труда. Опасные и вредные производственные факторы</w:t>
            </w:r>
            <w:r w:rsidRPr="00A32DF7">
              <w:t>.</w:t>
            </w:r>
          </w:p>
        </w:tc>
        <w:tc>
          <w:tcPr>
            <w:tcW w:w="952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940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95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964" w:type="dxa"/>
            <w:gridSpan w:val="2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5" w:type="dxa"/>
            <w:vAlign w:val="center"/>
          </w:tcPr>
          <w:p w:rsidR="003B000E" w:rsidRPr="004156E4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3B000E" w:rsidRPr="007D686D" w:rsidTr="00BD2525">
        <w:trPr>
          <w:trHeight w:val="165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/>
              </w:rPr>
            </w:pPr>
            <w:r w:rsidRPr="00A32DF7">
              <w:rPr>
                <w:b/>
                <w:bCs/>
              </w:rPr>
              <w:t>Итого по 1 семестру</w:t>
            </w:r>
          </w:p>
        </w:tc>
        <w:tc>
          <w:tcPr>
            <w:tcW w:w="952" w:type="dxa"/>
          </w:tcPr>
          <w:p w:rsidR="003B000E" w:rsidRPr="00A32DF7" w:rsidRDefault="003B000E" w:rsidP="00BD2525">
            <w:pPr>
              <w:jc w:val="center"/>
            </w:pPr>
            <w:r w:rsidRPr="00A32DF7">
              <w:rPr>
                <w:b/>
              </w:rPr>
              <w:t>72</w:t>
            </w:r>
          </w:p>
        </w:tc>
        <w:tc>
          <w:tcPr>
            <w:tcW w:w="940" w:type="dxa"/>
          </w:tcPr>
          <w:p w:rsidR="003B000E" w:rsidRPr="00A32DF7" w:rsidRDefault="003B000E" w:rsidP="00BD2525">
            <w:pPr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955" w:type="dxa"/>
          </w:tcPr>
          <w:p w:rsidR="003B000E" w:rsidRPr="00A32DF7" w:rsidRDefault="003B000E" w:rsidP="00BD2525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964" w:type="dxa"/>
            <w:gridSpan w:val="2"/>
          </w:tcPr>
          <w:p w:rsidR="003B000E" w:rsidRPr="007D686D" w:rsidRDefault="003B000E" w:rsidP="00BD2525">
            <w:pPr>
              <w:jc w:val="center"/>
              <w:rPr>
                <w:b/>
                <w:bCs/>
              </w:rPr>
            </w:pPr>
            <w:r w:rsidRPr="007D686D"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:rsidR="003B000E" w:rsidRPr="007D686D" w:rsidRDefault="003B000E" w:rsidP="00BD2525">
            <w:pPr>
              <w:jc w:val="center"/>
              <w:rPr>
                <w:b/>
                <w:bCs/>
              </w:rPr>
            </w:pPr>
            <w:r w:rsidRPr="007D686D">
              <w:rPr>
                <w:b/>
                <w:bCs/>
              </w:rPr>
              <w:t>16</w:t>
            </w:r>
          </w:p>
        </w:tc>
      </w:tr>
      <w:tr w:rsidR="003B000E" w:rsidRPr="00A32DF7" w:rsidTr="00BD2525">
        <w:trPr>
          <w:trHeight w:val="165"/>
        </w:trPr>
        <w:tc>
          <w:tcPr>
            <w:tcW w:w="9464" w:type="dxa"/>
            <w:gridSpan w:val="7"/>
          </w:tcPr>
          <w:p w:rsidR="003B000E" w:rsidRPr="00A32DF7" w:rsidRDefault="003B000E" w:rsidP="00BD2525">
            <w:pPr>
              <w:jc w:val="center"/>
              <w:rPr>
                <w:b/>
              </w:rPr>
            </w:pPr>
            <w:r w:rsidRPr="00A32DF7">
              <w:rPr>
                <w:b/>
              </w:rPr>
              <w:t>2 семестр</w:t>
            </w:r>
          </w:p>
        </w:tc>
      </w:tr>
      <w:tr w:rsidR="003B000E" w:rsidRPr="00CB7226" w:rsidTr="00BD2525">
        <w:trPr>
          <w:trHeight w:val="165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Cs/>
              </w:rPr>
            </w:pPr>
            <w:r w:rsidRPr="00A32DF7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A32DF7">
              <w:rPr>
                <w:b/>
                <w:bCs/>
              </w:rPr>
              <w:t xml:space="preserve">. </w:t>
            </w:r>
            <w:r w:rsidRPr="009751B3">
              <w:t>Производственный травматизм и профессиональные заболевания</w:t>
            </w:r>
            <w:r w:rsidRPr="00A32DF7">
              <w:t>.</w:t>
            </w:r>
          </w:p>
        </w:tc>
        <w:tc>
          <w:tcPr>
            <w:tcW w:w="952" w:type="dxa"/>
            <w:vAlign w:val="center"/>
          </w:tcPr>
          <w:p w:rsidR="003B000E" w:rsidRPr="00506EB5" w:rsidRDefault="003B000E" w:rsidP="00BD2525">
            <w:pPr>
              <w:jc w:val="center"/>
              <w:rPr>
                <w:color w:val="000000" w:themeColor="text1"/>
              </w:rPr>
            </w:pPr>
            <w:r w:rsidRPr="00506EB5">
              <w:rPr>
                <w:color w:val="000000" w:themeColor="text1"/>
              </w:rPr>
              <w:t>18</w:t>
            </w:r>
          </w:p>
        </w:tc>
        <w:tc>
          <w:tcPr>
            <w:tcW w:w="940" w:type="dxa"/>
            <w:vAlign w:val="center"/>
          </w:tcPr>
          <w:p w:rsidR="003B000E" w:rsidRPr="00CB7226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55" w:type="dxa"/>
            <w:vAlign w:val="center"/>
          </w:tcPr>
          <w:p w:rsidR="003B000E" w:rsidRPr="00CB7226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964" w:type="dxa"/>
            <w:gridSpan w:val="2"/>
            <w:vAlign w:val="center"/>
          </w:tcPr>
          <w:p w:rsidR="003B000E" w:rsidRPr="00CB7226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15" w:type="dxa"/>
            <w:vAlign w:val="center"/>
          </w:tcPr>
          <w:p w:rsidR="003B000E" w:rsidRPr="00CB7226" w:rsidRDefault="003B000E" w:rsidP="00BD25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B000E" w:rsidRPr="00A32DF7" w:rsidTr="00BD2525">
        <w:trPr>
          <w:trHeight w:val="165"/>
        </w:trPr>
        <w:tc>
          <w:tcPr>
            <w:tcW w:w="9464" w:type="dxa"/>
            <w:gridSpan w:val="7"/>
          </w:tcPr>
          <w:p w:rsidR="003B000E" w:rsidRPr="00A32DF7" w:rsidRDefault="003B000E" w:rsidP="00BD2525">
            <w:pPr>
              <w:jc w:val="center"/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A32DF7">
              <w:rPr>
                <w:b/>
              </w:rPr>
              <w:t xml:space="preserve">. </w:t>
            </w:r>
            <w:r w:rsidRPr="009751B3">
              <w:rPr>
                <w:b/>
              </w:rPr>
              <w:t>Электробезопасность и пожарная безопасность</w:t>
            </w:r>
          </w:p>
        </w:tc>
      </w:tr>
      <w:tr w:rsidR="003B000E" w:rsidRPr="00A32DF7" w:rsidTr="00BD2525">
        <w:trPr>
          <w:trHeight w:val="165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1. </w:t>
            </w:r>
            <w:r w:rsidRPr="009751B3">
              <w:rPr>
                <w:bCs/>
              </w:rPr>
              <w:t>Электробезопасность</w:t>
            </w:r>
            <w:r w:rsidRPr="00A32DF7">
              <w:rPr>
                <w:bCs/>
              </w:rPr>
              <w:t>.</w:t>
            </w:r>
          </w:p>
        </w:tc>
        <w:tc>
          <w:tcPr>
            <w:tcW w:w="952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26</w:t>
            </w:r>
          </w:p>
        </w:tc>
        <w:tc>
          <w:tcPr>
            <w:tcW w:w="940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14</w:t>
            </w:r>
          </w:p>
        </w:tc>
        <w:tc>
          <w:tcPr>
            <w:tcW w:w="955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12</w:t>
            </w:r>
          </w:p>
        </w:tc>
        <w:tc>
          <w:tcPr>
            <w:tcW w:w="964" w:type="dxa"/>
            <w:gridSpan w:val="2"/>
            <w:vAlign w:val="center"/>
          </w:tcPr>
          <w:p w:rsidR="003B000E" w:rsidRPr="00A32DF7" w:rsidRDefault="003B000E" w:rsidP="00BD2525">
            <w:pPr>
              <w:jc w:val="center"/>
            </w:pPr>
            <w:r>
              <w:t>6</w:t>
            </w:r>
          </w:p>
        </w:tc>
        <w:tc>
          <w:tcPr>
            <w:tcW w:w="815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6</w:t>
            </w:r>
          </w:p>
        </w:tc>
      </w:tr>
      <w:tr w:rsidR="003B000E" w:rsidRPr="00A32DF7" w:rsidTr="00BD2525">
        <w:trPr>
          <w:trHeight w:val="165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2. </w:t>
            </w:r>
            <w:r w:rsidRPr="009751B3">
              <w:t>Пожарная безопасность</w:t>
            </w:r>
            <w:r w:rsidRPr="00A32DF7">
              <w:t>.</w:t>
            </w:r>
          </w:p>
        </w:tc>
        <w:tc>
          <w:tcPr>
            <w:tcW w:w="952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26</w:t>
            </w:r>
          </w:p>
        </w:tc>
        <w:tc>
          <w:tcPr>
            <w:tcW w:w="940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14</w:t>
            </w:r>
          </w:p>
        </w:tc>
        <w:tc>
          <w:tcPr>
            <w:tcW w:w="955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12</w:t>
            </w:r>
          </w:p>
        </w:tc>
        <w:tc>
          <w:tcPr>
            <w:tcW w:w="964" w:type="dxa"/>
            <w:gridSpan w:val="2"/>
            <w:vAlign w:val="center"/>
          </w:tcPr>
          <w:p w:rsidR="003B000E" w:rsidRPr="00A32DF7" w:rsidRDefault="003B000E" w:rsidP="00BD2525">
            <w:pPr>
              <w:jc w:val="center"/>
            </w:pPr>
            <w:r>
              <w:t>6</w:t>
            </w:r>
          </w:p>
        </w:tc>
        <w:tc>
          <w:tcPr>
            <w:tcW w:w="815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6</w:t>
            </w:r>
          </w:p>
        </w:tc>
      </w:tr>
      <w:tr w:rsidR="003B000E" w:rsidRPr="00A32DF7" w:rsidTr="00BD2525">
        <w:trPr>
          <w:trHeight w:val="165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/>
                <w:bCs/>
              </w:rPr>
            </w:pPr>
            <w:r w:rsidRPr="00A32DF7">
              <w:rPr>
                <w:b/>
              </w:rPr>
              <w:t xml:space="preserve">Тема 3. </w:t>
            </w:r>
            <w:r w:rsidRPr="009751B3">
              <w:t>Требования безопасности к производственному оборудованию</w:t>
            </w:r>
            <w:r w:rsidRPr="00A32DF7">
              <w:t>.</w:t>
            </w:r>
          </w:p>
        </w:tc>
        <w:tc>
          <w:tcPr>
            <w:tcW w:w="952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2</w:t>
            </w:r>
          </w:p>
        </w:tc>
        <w:tc>
          <w:tcPr>
            <w:tcW w:w="940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-</w:t>
            </w:r>
          </w:p>
        </w:tc>
        <w:tc>
          <w:tcPr>
            <w:tcW w:w="955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2</w:t>
            </w:r>
          </w:p>
        </w:tc>
        <w:tc>
          <w:tcPr>
            <w:tcW w:w="964" w:type="dxa"/>
            <w:gridSpan w:val="2"/>
            <w:vAlign w:val="center"/>
          </w:tcPr>
          <w:p w:rsidR="003B000E" w:rsidRPr="00A32DF7" w:rsidRDefault="003B000E" w:rsidP="00BD2525">
            <w:pPr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3B000E" w:rsidRPr="00A32DF7" w:rsidRDefault="003B000E" w:rsidP="00BD2525">
            <w:pPr>
              <w:jc w:val="center"/>
            </w:pPr>
            <w:r>
              <w:t>-</w:t>
            </w:r>
          </w:p>
        </w:tc>
      </w:tr>
      <w:tr w:rsidR="003B000E" w:rsidRPr="00A32DF7" w:rsidTr="00BD2525">
        <w:trPr>
          <w:trHeight w:val="165"/>
        </w:trPr>
        <w:tc>
          <w:tcPr>
            <w:tcW w:w="4838" w:type="dxa"/>
          </w:tcPr>
          <w:p w:rsidR="003B000E" w:rsidRPr="00A32DF7" w:rsidRDefault="003B000E" w:rsidP="00BD2525">
            <w:pPr>
              <w:jc w:val="both"/>
              <w:rPr>
                <w:b/>
                <w:highlight w:val="yellow"/>
              </w:rPr>
            </w:pPr>
            <w:r w:rsidRPr="00A32DF7">
              <w:rPr>
                <w:b/>
                <w:bCs/>
              </w:rPr>
              <w:t>Итого по 2 семестру</w:t>
            </w:r>
          </w:p>
        </w:tc>
        <w:tc>
          <w:tcPr>
            <w:tcW w:w="952" w:type="dxa"/>
          </w:tcPr>
          <w:p w:rsidR="003B000E" w:rsidRPr="00A32DF7" w:rsidRDefault="003B000E" w:rsidP="00BD2525">
            <w:pPr>
              <w:jc w:val="center"/>
            </w:pPr>
            <w:r w:rsidRPr="00A32DF7">
              <w:rPr>
                <w:b/>
              </w:rPr>
              <w:t>72</w:t>
            </w:r>
          </w:p>
        </w:tc>
        <w:tc>
          <w:tcPr>
            <w:tcW w:w="940" w:type="dxa"/>
          </w:tcPr>
          <w:p w:rsidR="003B000E" w:rsidRPr="00A32DF7" w:rsidRDefault="003B000E" w:rsidP="00BD2525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955" w:type="dxa"/>
          </w:tcPr>
          <w:p w:rsidR="003B000E" w:rsidRPr="00A32DF7" w:rsidRDefault="003B000E" w:rsidP="00BD2525">
            <w:pPr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964" w:type="dxa"/>
            <w:gridSpan w:val="2"/>
          </w:tcPr>
          <w:p w:rsidR="003B000E" w:rsidRPr="00A32DF7" w:rsidRDefault="003B000E" w:rsidP="00BD2525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:rsidR="003B000E" w:rsidRPr="00A32DF7" w:rsidRDefault="003B000E" w:rsidP="00BD2525">
            <w:pPr>
              <w:jc w:val="center"/>
            </w:pPr>
            <w:r>
              <w:rPr>
                <w:b/>
              </w:rPr>
              <w:t>18</w:t>
            </w:r>
          </w:p>
        </w:tc>
      </w:tr>
      <w:tr w:rsidR="003B000E" w:rsidRPr="007D686D" w:rsidTr="00BD2525">
        <w:trPr>
          <w:trHeight w:val="165"/>
        </w:trPr>
        <w:tc>
          <w:tcPr>
            <w:tcW w:w="4838" w:type="dxa"/>
            <w:vAlign w:val="center"/>
          </w:tcPr>
          <w:p w:rsidR="003B000E" w:rsidRPr="00A32DF7" w:rsidRDefault="003B000E" w:rsidP="00BD2525">
            <w:pPr>
              <w:rPr>
                <w:b/>
                <w:bCs/>
                <w:iCs/>
              </w:rPr>
            </w:pPr>
            <w:r w:rsidRPr="00A32DF7">
              <w:rPr>
                <w:b/>
                <w:bCs/>
                <w:iCs/>
              </w:rPr>
              <w:t>Всего по дисциплине</w:t>
            </w:r>
          </w:p>
        </w:tc>
        <w:tc>
          <w:tcPr>
            <w:tcW w:w="952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  <w:r w:rsidRPr="007D686D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44</w:t>
            </w:r>
          </w:p>
        </w:tc>
        <w:tc>
          <w:tcPr>
            <w:tcW w:w="940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955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  <w:r w:rsidRPr="007D686D">
              <w:rPr>
                <w:b/>
                <w:bCs/>
                <w:color w:val="000000" w:themeColor="text1"/>
              </w:rPr>
              <w:t>72</w:t>
            </w:r>
          </w:p>
        </w:tc>
        <w:tc>
          <w:tcPr>
            <w:tcW w:w="964" w:type="dxa"/>
            <w:gridSpan w:val="2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15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  <w:r w:rsidRPr="007D686D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</w:tr>
      <w:tr w:rsidR="003B000E" w:rsidRPr="007D686D" w:rsidTr="00BD2525">
        <w:trPr>
          <w:trHeight w:val="165"/>
        </w:trPr>
        <w:tc>
          <w:tcPr>
            <w:tcW w:w="4838" w:type="dxa"/>
            <w:vAlign w:val="center"/>
          </w:tcPr>
          <w:p w:rsidR="003B000E" w:rsidRPr="00A32DF7" w:rsidRDefault="003B000E" w:rsidP="00BD2525">
            <w:pPr>
              <w:rPr>
                <w:b/>
                <w:bCs/>
                <w:iCs/>
              </w:rPr>
            </w:pPr>
            <w:r w:rsidRPr="00A32DF7">
              <w:rPr>
                <w:b/>
                <w:bCs/>
                <w:iCs/>
              </w:rPr>
              <w:t>Всего зачетных единиц</w:t>
            </w:r>
          </w:p>
        </w:tc>
        <w:tc>
          <w:tcPr>
            <w:tcW w:w="952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940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5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64" w:type="dxa"/>
            <w:gridSpan w:val="2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15" w:type="dxa"/>
          </w:tcPr>
          <w:p w:rsidR="003B000E" w:rsidRPr="007D686D" w:rsidRDefault="003B000E" w:rsidP="00BD252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5108B3" w:rsidRPr="00360E9C" w:rsidRDefault="008A508C" w:rsidP="0043527D">
      <w:pPr>
        <w:spacing w:before="120" w:after="120"/>
        <w:rPr>
          <w:b/>
        </w:rPr>
      </w:pPr>
      <w:r w:rsidRPr="00360E9C">
        <w:rPr>
          <w:b/>
        </w:rPr>
        <w:t>5.3</w:t>
      </w:r>
      <w:r w:rsidR="005108B3" w:rsidRPr="00360E9C">
        <w:rPr>
          <w:b/>
        </w:rPr>
        <w:t>. Лекционные занятия</w:t>
      </w:r>
      <w:bookmarkEnd w:id="20"/>
      <w:bookmarkEnd w:id="21"/>
      <w:bookmarkEnd w:id="22"/>
      <w:bookmarkEnd w:id="23"/>
      <w:r w:rsidR="005108B3" w:rsidRPr="00360E9C">
        <w:rPr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850"/>
        <w:gridCol w:w="1701"/>
      </w:tblGrid>
      <w:tr w:rsidR="005108B3" w:rsidRPr="00F852CC" w:rsidTr="00E63A03"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Тема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tabs>
                <w:tab w:val="left" w:pos="317"/>
              </w:tabs>
              <w:jc w:val="center"/>
            </w:pPr>
            <w:r w:rsidRPr="00F852CC">
              <w:t>Содержание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108B3" w:rsidRPr="00F852CC" w:rsidRDefault="005108B3" w:rsidP="00471B3E">
            <w:pPr>
              <w:jc w:val="center"/>
            </w:pPr>
            <w:r w:rsidRPr="00F852CC">
              <w:t>час</w:t>
            </w:r>
            <w:r w:rsidR="00DD2482" w:rsidRPr="00F852CC">
              <w:t>ы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108B3" w:rsidRPr="00F852CC" w:rsidRDefault="005108B3" w:rsidP="00471B3E">
            <w:pPr>
              <w:jc w:val="center"/>
            </w:pPr>
            <w:r w:rsidRPr="00F852CC">
              <w:t>Формируемые компетенции</w:t>
            </w:r>
          </w:p>
        </w:tc>
      </w:tr>
      <w:tr w:rsidR="009C355E" w:rsidRPr="00F852CC" w:rsidTr="00E63A03">
        <w:trPr>
          <w:trHeight w:val="301"/>
        </w:trPr>
        <w:tc>
          <w:tcPr>
            <w:tcW w:w="978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9C355E" w:rsidRPr="00F852CC" w:rsidRDefault="009C355E" w:rsidP="009C355E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  <w:bCs/>
              </w:rPr>
              <w:t>1</w:t>
            </w:r>
            <w:r w:rsidRPr="00A32DF7">
              <w:rPr>
                <w:b/>
              </w:rPr>
              <w:t xml:space="preserve">. </w:t>
            </w:r>
            <w:r w:rsidR="00ED7EC4" w:rsidRPr="00ED7EC4">
              <w:rPr>
                <w:b/>
              </w:rPr>
              <w:t>Нормативно правовая база охраны труда на предприятиях гостеприимства и общественного питания</w:t>
            </w:r>
          </w:p>
        </w:tc>
      </w:tr>
      <w:tr w:rsidR="009C355E" w:rsidRPr="00F852CC" w:rsidTr="00E63A03">
        <w:tc>
          <w:tcPr>
            <w:tcW w:w="2694" w:type="dxa"/>
          </w:tcPr>
          <w:p w:rsidR="009C355E" w:rsidRPr="00F852CC" w:rsidRDefault="009C355E" w:rsidP="009C355E">
            <w:pPr>
              <w:jc w:val="both"/>
            </w:pPr>
            <w:r w:rsidRPr="00A32DF7">
              <w:rPr>
                <w:b/>
              </w:rPr>
              <w:t>Тема 1.</w:t>
            </w:r>
            <w:r w:rsidR="00ED7EC4">
              <w:rPr>
                <w:b/>
              </w:rPr>
              <w:t xml:space="preserve"> </w:t>
            </w:r>
            <w:r w:rsidR="00ED7EC4" w:rsidRPr="00ED7EC4">
              <w:rPr>
                <w:bCs/>
              </w:rPr>
              <w:t>Законодательство в области охраны труда</w:t>
            </w:r>
            <w:r w:rsidR="00ED7EC4">
              <w:rPr>
                <w:bCs/>
              </w:rPr>
              <w:t>.</w:t>
            </w:r>
          </w:p>
        </w:tc>
        <w:tc>
          <w:tcPr>
            <w:tcW w:w="4536" w:type="dxa"/>
          </w:tcPr>
          <w:p w:rsidR="009C355E" w:rsidRPr="00F852CC" w:rsidRDefault="00ED7EC4" w:rsidP="002D4933">
            <w:pPr>
              <w:tabs>
                <w:tab w:val="left" w:pos="0"/>
                <w:tab w:val="left" w:pos="109"/>
                <w:tab w:val="left" w:pos="250"/>
                <w:tab w:val="num" w:pos="1080"/>
              </w:tabs>
              <w:jc w:val="both"/>
            </w:pPr>
            <w:r>
              <w:t>Нормативно-правовая база охраны труда: понятие, назначение. Федеральные законы в области охраны труда: Конституция Российской Федерации, "Об основах охраны труда в Российской Федерации", Трудовой Кодекс РФ. 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</w:t>
            </w:r>
          </w:p>
        </w:tc>
        <w:tc>
          <w:tcPr>
            <w:tcW w:w="850" w:type="dxa"/>
          </w:tcPr>
          <w:p w:rsidR="009C355E" w:rsidRDefault="002D4933" w:rsidP="009C355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9C355E" w:rsidRDefault="009C355E" w:rsidP="009C355E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E63A03">
        <w:tc>
          <w:tcPr>
            <w:tcW w:w="2694" w:type="dxa"/>
          </w:tcPr>
          <w:p w:rsidR="009C355E" w:rsidRPr="00F852CC" w:rsidRDefault="009C355E" w:rsidP="0043527D">
            <w:r w:rsidRPr="00A32DF7">
              <w:rPr>
                <w:b/>
              </w:rPr>
              <w:t xml:space="preserve">Тема 2. </w:t>
            </w:r>
            <w:r w:rsidR="002D4933">
              <w:t>Обеспечение охраны труда на предприятиях гостеприимства и общественного питания</w:t>
            </w:r>
            <w:r w:rsidRPr="00A32DF7">
              <w:t>.</w:t>
            </w:r>
          </w:p>
        </w:tc>
        <w:tc>
          <w:tcPr>
            <w:tcW w:w="4536" w:type="dxa"/>
          </w:tcPr>
          <w:p w:rsidR="009C355E" w:rsidRPr="00F852CC" w:rsidRDefault="002D4933" w:rsidP="002D4933">
            <w:pPr>
              <w:tabs>
                <w:tab w:val="left" w:pos="101"/>
                <w:tab w:val="left" w:pos="317"/>
                <w:tab w:val="left" w:pos="401"/>
              </w:tabs>
              <w:jc w:val="both"/>
            </w:pPr>
            <w:r w:rsidRPr="002D4933">
              <w:rPr>
                <w:bCs/>
              </w:rPr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услуги по охране труда.</w:t>
            </w:r>
            <w:r>
              <w:rPr>
                <w:bCs/>
              </w:rPr>
              <w:t xml:space="preserve"> </w:t>
            </w:r>
            <w:r w:rsidRPr="002D4933">
              <w:rPr>
                <w:bCs/>
              </w:rPr>
              <w:t>Комитеты (комиссии) по охране труда: состав, назначение.</w:t>
            </w:r>
            <w:r>
              <w:rPr>
                <w:bCs/>
              </w:rPr>
              <w:t xml:space="preserve"> </w:t>
            </w:r>
            <w:r w:rsidRPr="002D4933">
              <w:rPr>
                <w:bCs/>
              </w:rPr>
              <w:t>Особенности организации охраны труда в предприятиях общественного питания.</w:t>
            </w:r>
            <w:r>
              <w:rPr>
                <w:bCs/>
              </w:rPr>
              <w:t xml:space="preserve"> </w:t>
            </w:r>
            <w:r w:rsidRPr="002D4933">
              <w:rPr>
                <w:bCs/>
              </w:rPr>
              <w:t>Обязанности работодателя по обеспечению безопасных условий и охраны труда.</w:t>
            </w:r>
            <w:r>
              <w:rPr>
                <w:bCs/>
              </w:rPr>
              <w:t xml:space="preserve"> </w:t>
            </w:r>
            <w:r w:rsidRPr="002D4933">
              <w:rPr>
                <w:bCs/>
              </w:rPr>
              <w:t>Обязанности работника по соблюдению норм и правил по охране труда.</w:t>
            </w:r>
            <w:r>
              <w:rPr>
                <w:bCs/>
              </w:rPr>
              <w:t xml:space="preserve"> </w:t>
            </w:r>
            <w:r w:rsidRPr="002D4933">
              <w:rPr>
                <w:bCs/>
              </w:rPr>
              <w:t>Обучение и профессиональная подготовка в области охраны труда.</w:t>
            </w:r>
            <w:r>
              <w:rPr>
                <w:bCs/>
              </w:rPr>
              <w:t xml:space="preserve"> </w:t>
            </w:r>
            <w:r w:rsidRPr="002D4933">
              <w:rPr>
                <w:bCs/>
              </w:rPr>
              <w:t xml:space="preserve">Виды инструктажей по охране труда (вводный, первичный, повторный, </w:t>
            </w:r>
            <w:r w:rsidRPr="002D4933">
              <w:rPr>
                <w:bCs/>
              </w:rPr>
              <w:lastRenderedPageBreak/>
              <w:t>внеплановый, целевой), характеристика, оформление документации. Финансирование мероприятий по улучшению условий и охраны труда.</w:t>
            </w:r>
          </w:p>
        </w:tc>
        <w:tc>
          <w:tcPr>
            <w:tcW w:w="850" w:type="dxa"/>
          </w:tcPr>
          <w:p w:rsidR="009C355E" w:rsidRDefault="002D4933" w:rsidP="009C355E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9C355E" w:rsidRDefault="009C355E" w:rsidP="009C355E">
            <w:pPr>
              <w:jc w:val="center"/>
              <w:rPr>
                <w:color w:val="000000" w:themeColor="text1"/>
                <w:highlight w:val="yellow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E63A03">
        <w:tc>
          <w:tcPr>
            <w:tcW w:w="2694" w:type="dxa"/>
            <w:vAlign w:val="center"/>
          </w:tcPr>
          <w:p w:rsidR="009C355E" w:rsidRPr="00F852CC" w:rsidRDefault="009C355E" w:rsidP="009C355E">
            <w:pPr>
              <w:jc w:val="both"/>
              <w:rPr>
                <w:b/>
              </w:rPr>
            </w:pPr>
            <w:r w:rsidRPr="00A32DF7">
              <w:rPr>
                <w:b/>
              </w:rPr>
              <w:t>Тема 3.</w:t>
            </w:r>
            <w:r w:rsidRPr="00A32DF7">
              <w:t xml:space="preserve"> </w:t>
            </w:r>
            <w:r w:rsidR="002D4933" w:rsidRPr="002D4933">
              <w:t>Организация охраны труда на предприятиях общественного питания</w:t>
            </w:r>
            <w:r w:rsidRPr="00A32DF7">
              <w:t>.</w:t>
            </w:r>
          </w:p>
        </w:tc>
        <w:tc>
          <w:tcPr>
            <w:tcW w:w="4536" w:type="dxa"/>
          </w:tcPr>
          <w:p w:rsidR="009C355E" w:rsidRPr="00F852CC" w:rsidRDefault="002D4933" w:rsidP="009C355E">
            <w:pPr>
              <w:tabs>
                <w:tab w:val="left" w:pos="101"/>
                <w:tab w:val="left" w:pos="317"/>
              </w:tabs>
              <w:jc w:val="both"/>
            </w:pPr>
            <w:r w:rsidRPr="002D4933">
              <w:rPr>
                <w:bCs/>
              </w:rPr>
              <w:t>Надзор и контроль по охране труда на предприятиях общественного питания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</w:tcPr>
          <w:p w:rsidR="009C355E" w:rsidRDefault="002D4933" w:rsidP="009C355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9C355E" w:rsidRDefault="009C355E" w:rsidP="009C355E">
            <w:pPr>
              <w:jc w:val="center"/>
              <w:rPr>
                <w:color w:val="000000" w:themeColor="text1"/>
                <w:highlight w:val="yellow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E63A03">
        <w:tc>
          <w:tcPr>
            <w:tcW w:w="9781" w:type="dxa"/>
            <w:gridSpan w:val="4"/>
            <w:tcBorders>
              <w:top w:val="double" w:sz="4" w:space="0" w:color="auto"/>
            </w:tcBorders>
          </w:tcPr>
          <w:p w:rsidR="009C355E" w:rsidRPr="00F852CC" w:rsidRDefault="009C355E" w:rsidP="009C355E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4156E4">
              <w:rPr>
                <w:b/>
                <w:color w:val="000000" w:themeColor="text1"/>
              </w:rPr>
              <w:t xml:space="preserve">Раздел 2. </w:t>
            </w:r>
            <w:r w:rsidR="002D4933" w:rsidRPr="002D4933">
              <w:rPr>
                <w:b/>
                <w:color w:val="000000" w:themeColor="text1"/>
              </w:rPr>
              <w:t>Условия труда на предприятиях гостеприимства и общественного питания</w:t>
            </w:r>
          </w:p>
        </w:tc>
      </w:tr>
      <w:tr w:rsidR="009C355E" w:rsidRPr="00F852CC" w:rsidTr="00E63A03">
        <w:trPr>
          <w:trHeight w:val="200"/>
        </w:trPr>
        <w:tc>
          <w:tcPr>
            <w:tcW w:w="2694" w:type="dxa"/>
          </w:tcPr>
          <w:p w:rsidR="009C355E" w:rsidRPr="00F852CC" w:rsidRDefault="009C355E" w:rsidP="0043527D">
            <w:pPr>
              <w:rPr>
                <w:b/>
              </w:rPr>
            </w:pPr>
            <w:r w:rsidRPr="00A32DF7">
              <w:rPr>
                <w:b/>
              </w:rPr>
              <w:t>Тема 1.</w:t>
            </w:r>
            <w:r w:rsidRPr="00A32DF7">
              <w:rPr>
                <w:i/>
              </w:rPr>
              <w:t xml:space="preserve"> </w:t>
            </w:r>
            <w:r w:rsidR="002D4933" w:rsidRPr="002D4933">
              <w:t>Основные понятия условий труда. Опасные и вредные производственные факторы</w:t>
            </w:r>
            <w:r w:rsidRPr="00A32DF7">
              <w:t>.</w:t>
            </w:r>
          </w:p>
        </w:tc>
        <w:tc>
          <w:tcPr>
            <w:tcW w:w="4536" w:type="dxa"/>
          </w:tcPr>
          <w:p w:rsidR="009C355E" w:rsidRPr="00F852CC" w:rsidRDefault="002D4933" w:rsidP="002D4933">
            <w:pPr>
              <w:pStyle w:val="a8"/>
              <w:widowControl w:val="0"/>
              <w:ind w:left="0"/>
            </w:pPr>
            <w:r w:rsidRPr="002D4933">
              <w:rPr>
                <w:bCs w:val="0"/>
              </w:rPr>
              <w:t>Нормативные документы, регламентирующие требования к условиям труда на предприятиях услуг гостеприимства. Факторы, влияющие на условия труда, их виды.</w:t>
            </w:r>
            <w:r>
              <w:rPr>
                <w:bCs w:val="0"/>
              </w:rPr>
              <w:t xml:space="preserve"> О</w:t>
            </w:r>
            <w:r w:rsidRPr="002D4933">
              <w:rPr>
                <w:bCs w:val="0"/>
              </w:rPr>
              <w:t>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поддержанию установленных норм.</w:t>
            </w:r>
            <w:r>
              <w:rPr>
                <w:bCs w:val="0"/>
              </w:rPr>
              <w:t xml:space="preserve"> </w:t>
            </w:r>
            <w:r w:rsidRPr="002D4933">
              <w:rPr>
                <w:bCs w:val="0"/>
              </w:rPr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человека.</w:t>
            </w:r>
            <w:r>
              <w:rPr>
                <w:bCs w:val="0"/>
              </w:rPr>
              <w:t xml:space="preserve"> </w:t>
            </w:r>
            <w:r w:rsidRPr="002D4933">
              <w:rPr>
                <w:bCs w:val="0"/>
              </w:rPr>
              <w:t>Допустимые параметры опасных и вредных производственных факторов, свойственных производственным процессам в гостиницах и туристических комплексах.</w:t>
            </w:r>
            <w:r>
              <w:rPr>
                <w:bCs w:val="0"/>
              </w:rPr>
              <w:t xml:space="preserve"> </w:t>
            </w:r>
            <w:r w:rsidRPr="002D4933">
              <w:rPr>
                <w:bCs w:val="0"/>
              </w:rPr>
              <w:t>Понятие о ПДУ (предельно- допустимых уровнях) вредных факторов. Способы и средства защиты от вредных производственных факторов.</w:t>
            </w:r>
            <w:r>
              <w:rPr>
                <w:bCs w:val="0"/>
              </w:rPr>
              <w:t xml:space="preserve"> </w:t>
            </w:r>
            <w:r w:rsidRPr="002D4933">
              <w:rPr>
                <w:bCs w:val="0"/>
              </w:rPr>
              <w:t>Межотраслевые правила по охране труда в гостиницах и в туристических комплексах.</w:t>
            </w:r>
            <w:r>
              <w:rPr>
                <w:bCs w:val="0"/>
              </w:rPr>
              <w:t xml:space="preserve"> </w:t>
            </w:r>
            <w:r w:rsidRPr="002D4933">
              <w:rPr>
                <w:bCs w:val="0"/>
              </w:rPr>
              <w:t>Требования к устройству и содержанию территории и помещений предприятия, к технологическим процессам, размещению оборудования, организации рабочих мест, инвентарю, посуде, приспособлениям.</w:t>
            </w:r>
            <w:r>
              <w:rPr>
                <w:bCs w:val="0"/>
              </w:rPr>
              <w:t xml:space="preserve"> </w:t>
            </w:r>
            <w:r w:rsidRPr="002D4933">
              <w:rPr>
                <w:bCs w:val="0"/>
              </w:rPr>
              <w:t>Требования и нормы, установленные Межотраслевыми правилами по охране труда и другими нормативными актами к микроклимату помещений (отоплению, вентиляции, водоснабжению, канализации и освещению).</w:t>
            </w:r>
          </w:p>
        </w:tc>
        <w:tc>
          <w:tcPr>
            <w:tcW w:w="850" w:type="dxa"/>
          </w:tcPr>
          <w:p w:rsidR="009C355E" w:rsidRDefault="002D4933" w:rsidP="009C355E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F852CC" w:rsidRDefault="009C355E" w:rsidP="009C355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9C355E" w:rsidRPr="00F852CC" w:rsidTr="00E63A03">
        <w:trPr>
          <w:trHeight w:val="902"/>
        </w:trPr>
        <w:tc>
          <w:tcPr>
            <w:tcW w:w="2694" w:type="dxa"/>
          </w:tcPr>
          <w:p w:rsidR="009C355E" w:rsidRPr="00F852CC" w:rsidRDefault="009C355E" w:rsidP="009C355E">
            <w:pPr>
              <w:jc w:val="both"/>
            </w:pPr>
            <w:r w:rsidRPr="00A32DF7">
              <w:rPr>
                <w:b/>
              </w:rPr>
              <w:t>Тема 2.</w:t>
            </w:r>
            <w:r w:rsidRPr="00A32DF7">
              <w:rPr>
                <w:i/>
              </w:rPr>
              <w:t xml:space="preserve"> </w:t>
            </w:r>
            <w:r w:rsidR="00CA369E" w:rsidRPr="00CA369E">
              <w:t>Производственный травматизм и профессиональные заболевания</w:t>
            </w:r>
            <w:r w:rsidRPr="00A32DF7">
              <w:t>.</w:t>
            </w:r>
          </w:p>
        </w:tc>
        <w:tc>
          <w:tcPr>
            <w:tcW w:w="4536" w:type="dxa"/>
          </w:tcPr>
          <w:p w:rsidR="009C355E" w:rsidRDefault="00CA369E" w:rsidP="00CA369E">
            <w:pPr>
              <w:tabs>
                <w:tab w:val="left" w:pos="317"/>
              </w:tabs>
              <w:contextualSpacing/>
              <w:jc w:val="both"/>
              <w:rPr>
                <w:bCs/>
              </w:rPr>
            </w:pPr>
            <w:r w:rsidRPr="00CA369E">
              <w:rPr>
                <w:bCs/>
              </w:rPr>
              <w:t>Производственный травматизм и профессиональные заболевания: понятие, причины и их анализ.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Травмоопасные производственные факторы в предприятиях гостеприимства.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 xml:space="preserve">Изучение травматизма: </w:t>
            </w:r>
            <w:r w:rsidRPr="00CA369E">
              <w:rPr>
                <w:bCs/>
              </w:rPr>
              <w:lastRenderedPageBreak/>
              <w:t>методы, документальное оформление, отчетность.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Первая помощь при механических травмах (переломах, вывихах, ушибах и т.д.), при поражениях и др.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Основные мероприятия по предупреждению травматизма и профессиональных заболеваний.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Несчастные случаи на производстве: понятие, классификация. Доврачебная помощь пострадавшим от несчастного случая.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Порядок расследования и документального оформления и учета несчастных случаев в организациях.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 xml:space="preserve">Порядок возмещения работодателем вреда, причиненного здоровью работника в связи с </w:t>
            </w:r>
            <w:r>
              <w:rPr>
                <w:bCs/>
              </w:rPr>
              <w:t>несчастным случаем</w:t>
            </w:r>
            <w:r w:rsidRPr="00CA369E">
              <w:rPr>
                <w:bCs/>
              </w:rPr>
              <w:t>.</w:t>
            </w:r>
          </w:p>
          <w:p w:rsidR="004735CF" w:rsidRPr="00F852CC" w:rsidRDefault="004735CF" w:rsidP="00CA369E">
            <w:pPr>
              <w:tabs>
                <w:tab w:val="left" w:pos="317"/>
              </w:tabs>
              <w:contextualSpacing/>
              <w:jc w:val="both"/>
            </w:pPr>
          </w:p>
        </w:tc>
        <w:tc>
          <w:tcPr>
            <w:tcW w:w="850" w:type="dxa"/>
          </w:tcPr>
          <w:p w:rsidR="009C355E" w:rsidRDefault="00CA369E" w:rsidP="009C355E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9C355E" w:rsidRDefault="009C355E" w:rsidP="009C355E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F852CC" w:rsidRDefault="009C355E" w:rsidP="009C355E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726C03" w:rsidRPr="00F852CC" w:rsidTr="00E63A03">
        <w:tc>
          <w:tcPr>
            <w:tcW w:w="9781" w:type="dxa"/>
            <w:gridSpan w:val="4"/>
            <w:tcBorders>
              <w:top w:val="double" w:sz="4" w:space="0" w:color="auto"/>
            </w:tcBorders>
            <w:vAlign w:val="center"/>
          </w:tcPr>
          <w:p w:rsidR="00726C03" w:rsidRPr="00F852CC" w:rsidRDefault="00726C03" w:rsidP="00726C03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4156E4">
              <w:rPr>
                <w:b/>
                <w:color w:val="000000" w:themeColor="text1"/>
              </w:rPr>
              <w:t xml:space="preserve">Раздел </w:t>
            </w:r>
            <w:r w:rsidR="00CA369E">
              <w:rPr>
                <w:b/>
                <w:color w:val="000000" w:themeColor="text1"/>
              </w:rPr>
              <w:t>3</w:t>
            </w:r>
            <w:r w:rsidRPr="004156E4">
              <w:rPr>
                <w:b/>
                <w:color w:val="000000" w:themeColor="text1"/>
              </w:rPr>
              <w:t xml:space="preserve">. </w:t>
            </w:r>
            <w:r w:rsidR="00CA369E" w:rsidRPr="00CA369E">
              <w:rPr>
                <w:b/>
                <w:color w:val="000000" w:themeColor="text1"/>
              </w:rPr>
              <w:t>Электробезопасность и пожарная безопасность</w:t>
            </w:r>
          </w:p>
        </w:tc>
      </w:tr>
      <w:tr w:rsidR="009C355E" w:rsidRPr="00F852CC" w:rsidTr="00E63A03">
        <w:tc>
          <w:tcPr>
            <w:tcW w:w="2694" w:type="dxa"/>
          </w:tcPr>
          <w:p w:rsidR="009C355E" w:rsidRPr="00F852CC" w:rsidRDefault="00726C03" w:rsidP="009C355E">
            <w:pPr>
              <w:jc w:val="both"/>
            </w:pPr>
            <w:r w:rsidRPr="00A32DF7">
              <w:rPr>
                <w:b/>
              </w:rPr>
              <w:t xml:space="preserve">Тема 1. </w:t>
            </w:r>
            <w:r w:rsidR="00CA369E" w:rsidRPr="00CA369E">
              <w:t>Электробезопасность</w:t>
            </w:r>
            <w:r w:rsidRPr="00A32DF7">
              <w:t>.</w:t>
            </w:r>
          </w:p>
        </w:tc>
        <w:tc>
          <w:tcPr>
            <w:tcW w:w="4536" w:type="dxa"/>
          </w:tcPr>
          <w:p w:rsidR="009C355E" w:rsidRPr="00F852CC" w:rsidRDefault="00CA369E" w:rsidP="00CA369E">
            <w:pPr>
              <w:jc w:val="both"/>
            </w:pPr>
            <w:r w:rsidRPr="00CA369E">
              <w:rPr>
                <w:bCs/>
              </w:rPr>
              <w:t>Электробезопасность: понятие, последствия поражения человека электрическим током.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Классификация условий работ по степени электробезопасности. Защита от поражения электрическим током.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Статическое электричество: понятие, способы защиты от его воздействия.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 xml:space="preserve">Технические и организационные мероприятия по обеспечению электробезопасности на предприятиях </w:t>
            </w:r>
            <w:r w:rsidRPr="009751B3">
              <w:rPr>
                <w:bCs/>
              </w:rPr>
              <w:t>общественного питания</w:t>
            </w:r>
            <w:r w:rsidRPr="00CA369E">
              <w:rPr>
                <w:bCs/>
              </w:rPr>
              <w:t>.</w:t>
            </w:r>
          </w:p>
        </w:tc>
        <w:tc>
          <w:tcPr>
            <w:tcW w:w="850" w:type="dxa"/>
          </w:tcPr>
          <w:p w:rsidR="009C355E" w:rsidRDefault="00CA369E" w:rsidP="009C355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26C03" w:rsidRDefault="00726C03" w:rsidP="00726C03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726C03" w:rsidRDefault="00726C03" w:rsidP="00726C03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726C03" w:rsidRDefault="00726C03" w:rsidP="00726C03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9C355E" w:rsidRPr="00C015EA" w:rsidRDefault="00726C03" w:rsidP="00726C03">
            <w:pPr>
              <w:jc w:val="center"/>
              <w:rPr>
                <w:lang w:val="en-US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C015EA" w:rsidRPr="00F852CC" w:rsidTr="00E63A03">
        <w:tc>
          <w:tcPr>
            <w:tcW w:w="2694" w:type="dxa"/>
          </w:tcPr>
          <w:p w:rsidR="00C015EA" w:rsidRPr="00F852CC" w:rsidRDefault="00C015EA" w:rsidP="00C015EA">
            <w:pPr>
              <w:jc w:val="both"/>
            </w:pPr>
            <w:r w:rsidRPr="00A32DF7">
              <w:rPr>
                <w:b/>
                <w:bCs/>
              </w:rPr>
              <w:t xml:space="preserve">Тема </w:t>
            </w:r>
            <w:r w:rsidR="00CA369E">
              <w:rPr>
                <w:b/>
                <w:bCs/>
              </w:rPr>
              <w:t>2</w:t>
            </w:r>
            <w:r w:rsidRPr="00A32DF7">
              <w:rPr>
                <w:b/>
                <w:bCs/>
              </w:rPr>
              <w:t xml:space="preserve">. </w:t>
            </w:r>
            <w:r w:rsidR="00CA369E" w:rsidRPr="00CA369E">
              <w:t>Пожарная безопасность</w:t>
            </w:r>
            <w:r w:rsidRPr="00A32DF7">
              <w:t>.</w:t>
            </w:r>
          </w:p>
        </w:tc>
        <w:tc>
          <w:tcPr>
            <w:tcW w:w="4536" w:type="dxa"/>
          </w:tcPr>
          <w:p w:rsidR="00C015EA" w:rsidRPr="00CA369E" w:rsidRDefault="00CA369E" w:rsidP="00CA369E">
            <w:pPr>
              <w:jc w:val="both"/>
            </w:pPr>
            <w:r w:rsidRPr="00CA369E">
              <w:rPr>
                <w:bCs/>
              </w:rPr>
              <w:t>Пожарная безопасность: понятие, последствия ее несоблюдения. Правовая база: ФЗ "О пожарной безопасности", стандарты ССБТ, правила и инструкции по пожарной безопасности.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Организация пожарной охраны в предприятиях сферы гостеприимства и общественного питания.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Противопожарный инструктаж: понятие, значение, виды, порядок, сроки проведения и документальное оформление.</w:t>
            </w:r>
            <w:r>
              <w:rPr>
                <w:bCs/>
              </w:rPr>
              <w:t xml:space="preserve"> </w:t>
            </w:r>
            <w:r w:rsidRPr="00CA369E">
              <w:rPr>
                <w:bCs/>
              </w:rPr>
              <w:t>Противопожарный режим содержания территории предприятия общественного питания, его помещений и оборудования. Действия администрации и персонала предприятия общественного питания при возникновении пожаров. Эвакуация людей из помещений, охваченных пожаром.</w:t>
            </w:r>
            <w:r>
              <w:rPr>
                <w:bCs/>
              </w:rPr>
              <w:t xml:space="preserve"> О</w:t>
            </w:r>
            <w:r w:rsidRPr="00CA369E">
              <w:rPr>
                <w:bCs/>
              </w:rPr>
              <w:t xml:space="preserve">сновные причины возникновения пожаров в предприятиях, способы </w:t>
            </w:r>
            <w:r w:rsidRPr="00CA369E">
              <w:rPr>
                <w:bCs/>
              </w:rPr>
              <w:lastRenderedPageBreak/>
              <w:t>предупреждения и тушения пожаров.</w:t>
            </w:r>
          </w:p>
        </w:tc>
        <w:tc>
          <w:tcPr>
            <w:tcW w:w="850" w:type="dxa"/>
          </w:tcPr>
          <w:p w:rsidR="00C015EA" w:rsidRPr="00CA369E" w:rsidRDefault="00CA369E" w:rsidP="00C015EA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015EA" w:rsidRPr="00F852CC" w:rsidRDefault="00C015EA" w:rsidP="00C015EA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  <w:tr w:rsidR="00C015EA" w:rsidRPr="00F852CC" w:rsidTr="00E63A03">
        <w:tc>
          <w:tcPr>
            <w:tcW w:w="2694" w:type="dxa"/>
          </w:tcPr>
          <w:p w:rsidR="00C015EA" w:rsidRPr="00F852CC" w:rsidRDefault="00C015EA" w:rsidP="00C015EA">
            <w:r w:rsidRPr="00A32DF7">
              <w:rPr>
                <w:b/>
              </w:rPr>
              <w:t xml:space="preserve">Тема </w:t>
            </w:r>
            <w:r w:rsidR="00CA369E">
              <w:rPr>
                <w:b/>
              </w:rPr>
              <w:t>3</w:t>
            </w:r>
            <w:r w:rsidRPr="00A32DF7">
              <w:rPr>
                <w:b/>
              </w:rPr>
              <w:t xml:space="preserve">. </w:t>
            </w:r>
            <w:r w:rsidR="00CA369E" w:rsidRPr="00CA369E">
              <w:rPr>
                <w:bCs/>
              </w:rPr>
              <w:t>Требования безопасности к производственному оборудованию</w:t>
            </w:r>
            <w:r w:rsidRPr="00A32DF7">
              <w:rPr>
                <w:bCs/>
              </w:rPr>
              <w:t>.</w:t>
            </w:r>
          </w:p>
        </w:tc>
        <w:tc>
          <w:tcPr>
            <w:tcW w:w="4536" w:type="dxa"/>
          </w:tcPr>
          <w:p w:rsidR="00C015EA" w:rsidRPr="00F852CC" w:rsidRDefault="00CA369E" w:rsidP="00C015EA">
            <w:pPr>
              <w:widowControl w:val="0"/>
              <w:tabs>
                <w:tab w:val="left" w:pos="250"/>
                <w:tab w:val="left" w:pos="317"/>
              </w:tabs>
              <w:jc w:val="both"/>
              <w:rPr>
                <w:bCs/>
              </w:rPr>
            </w:pPr>
            <w:r w:rsidRPr="00CA369E">
              <w:rPr>
                <w:bCs/>
              </w:rPr>
              <w:t>Требования безопасности к производственному оборудованию</w:t>
            </w:r>
            <w:r w:rsidR="00C015EA">
              <w:rPr>
                <w:bCs/>
              </w:rPr>
              <w:t>.</w:t>
            </w:r>
          </w:p>
        </w:tc>
        <w:tc>
          <w:tcPr>
            <w:tcW w:w="850" w:type="dxa"/>
          </w:tcPr>
          <w:p w:rsidR="00C015EA" w:rsidRDefault="00CA369E" w:rsidP="00C015E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015EA" w:rsidRDefault="00C015EA" w:rsidP="00C015EA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015EA" w:rsidRPr="00F852CC" w:rsidRDefault="00C015EA" w:rsidP="003E1759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</w:tr>
    </w:tbl>
    <w:p w:rsidR="005108B3" w:rsidRPr="00360E9C" w:rsidRDefault="00505AAF" w:rsidP="0043527D">
      <w:pPr>
        <w:spacing w:before="120" w:after="120"/>
        <w:rPr>
          <w:b/>
        </w:rPr>
      </w:pPr>
      <w:bookmarkStart w:id="24" w:name="_Toc341174844"/>
      <w:bookmarkStart w:id="25" w:name="_Toc461003715"/>
      <w:bookmarkStart w:id="26" w:name="_Toc461022524"/>
      <w:bookmarkStart w:id="27" w:name="_Toc461182812"/>
      <w:bookmarkStart w:id="28" w:name="_Toc462992846"/>
      <w:r w:rsidRPr="00360E9C">
        <w:rPr>
          <w:b/>
        </w:rPr>
        <w:t>5.</w:t>
      </w:r>
      <w:r w:rsidR="004228F6" w:rsidRPr="00360E9C">
        <w:rPr>
          <w:b/>
        </w:rPr>
        <w:t>4.</w:t>
      </w:r>
      <w:r w:rsidR="00360E9C">
        <w:rPr>
          <w:b/>
        </w:rPr>
        <w:t xml:space="preserve"> </w:t>
      </w:r>
      <w:r w:rsidR="005108B3" w:rsidRPr="009C738E">
        <w:rPr>
          <w:b/>
        </w:rPr>
        <w:t>Практические занятия</w:t>
      </w:r>
      <w:bookmarkEnd w:id="24"/>
      <w:bookmarkEnd w:id="25"/>
      <w:bookmarkEnd w:id="26"/>
      <w:bookmarkEnd w:id="27"/>
      <w:bookmarkEnd w:id="28"/>
      <w:r w:rsidR="005108B3" w:rsidRPr="00360E9C">
        <w:rPr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709"/>
        <w:gridCol w:w="1134"/>
        <w:gridCol w:w="2268"/>
      </w:tblGrid>
      <w:tr w:rsidR="003E33CA" w:rsidRPr="00F852CC" w:rsidTr="00E63A03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tabs>
                <w:tab w:val="left" w:pos="317"/>
              </w:tabs>
              <w:spacing w:after="120"/>
              <w:jc w:val="center"/>
            </w:pPr>
            <w:r w:rsidRPr="00F852CC">
              <w:t>Содержание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3E33CA" w:rsidRPr="00F852CC" w:rsidRDefault="003E33CA" w:rsidP="00D06840">
            <w:pPr>
              <w:spacing w:after="120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>Формируемые компетенции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E33CA" w:rsidRPr="00F852CC" w:rsidRDefault="003E33CA" w:rsidP="00D06840">
            <w:pPr>
              <w:spacing w:after="120"/>
              <w:jc w:val="center"/>
              <w:rPr>
                <w:highlight w:val="yellow"/>
              </w:rPr>
            </w:pPr>
            <w:r w:rsidRPr="00F852CC">
              <w:t xml:space="preserve">Методы и </w:t>
            </w:r>
            <w:r w:rsidR="0043527D">
              <w:br/>
            </w:r>
            <w:r w:rsidRPr="00F852CC">
              <w:t>формы контроля формируемых компетенций</w:t>
            </w:r>
          </w:p>
        </w:tc>
      </w:tr>
      <w:tr w:rsidR="003E33CA" w:rsidRPr="00F852CC" w:rsidTr="00E63A03">
        <w:tc>
          <w:tcPr>
            <w:tcW w:w="9781" w:type="dxa"/>
            <w:gridSpan w:val="5"/>
            <w:tcBorders>
              <w:top w:val="double" w:sz="4" w:space="0" w:color="auto"/>
            </w:tcBorders>
            <w:vAlign w:val="center"/>
          </w:tcPr>
          <w:p w:rsidR="003E33CA" w:rsidRPr="00F852CC" w:rsidRDefault="005253E4" w:rsidP="00C16F03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A32DF7">
              <w:rPr>
                <w:b/>
              </w:rPr>
              <w:t xml:space="preserve">. </w:t>
            </w:r>
            <w:r w:rsidR="00C80258" w:rsidRPr="00ED7EC4">
              <w:rPr>
                <w:b/>
              </w:rPr>
              <w:t>Нормативно правовая база охраны труда на предприятиях гостеприимства и общественного питания</w:t>
            </w:r>
          </w:p>
        </w:tc>
      </w:tr>
      <w:tr w:rsidR="005253E4" w:rsidRPr="00F852CC" w:rsidTr="00E63A03">
        <w:tc>
          <w:tcPr>
            <w:tcW w:w="2552" w:type="dxa"/>
          </w:tcPr>
          <w:p w:rsidR="005253E4" w:rsidRPr="00F852CC" w:rsidRDefault="005253E4" w:rsidP="005253E4">
            <w:pPr>
              <w:jc w:val="both"/>
            </w:pPr>
            <w:r w:rsidRPr="00A32DF7">
              <w:rPr>
                <w:b/>
              </w:rPr>
              <w:t xml:space="preserve">Тема </w:t>
            </w:r>
            <w:r w:rsidR="00C80258">
              <w:rPr>
                <w:b/>
              </w:rPr>
              <w:t>2</w:t>
            </w:r>
            <w:r w:rsidRPr="00A32DF7">
              <w:rPr>
                <w:b/>
              </w:rPr>
              <w:t>.</w:t>
            </w:r>
            <w:r w:rsidRPr="00A32DF7">
              <w:t xml:space="preserve"> </w:t>
            </w:r>
            <w:r w:rsidR="00C80258" w:rsidRPr="00C80258">
              <w:t>Законодательство в области охраны труда.</w:t>
            </w:r>
          </w:p>
        </w:tc>
        <w:tc>
          <w:tcPr>
            <w:tcW w:w="3118" w:type="dxa"/>
          </w:tcPr>
          <w:p w:rsidR="005253E4" w:rsidRDefault="004D5D67" w:rsidP="00C80258">
            <w:pPr>
              <w:tabs>
                <w:tab w:val="left" w:pos="109"/>
                <w:tab w:val="left" w:pos="317"/>
                <w:tab w:val="left" w:pos="401"/>
                <w:tab w:val="num" w:pos="1080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786A10">
              <w:rPr>
                <w:bCs/>
              </w:rPr>
              <w:t xml:space="preserve"> </w:t>
            </w:r>
            <w:r w:rsidR="00C80258" w:rsidRPr="00C80258">
              <w:rPr>
                <w:bCs/>
              </w:rPr>
              <w:t>Порядок проведения инструктажа, обучения по охране труда</w:t>
            </w:r>
            <w:r w:rsidR="00C80258">
              <w:rPr>
                <w:bCs/>
              </w:rPr>
              <w:t xml:space="preserve"> </w:t>
            </w:r>
            <w:r w:rsidR="00C80258" w:rsidRPr="00C80258">
              <w:rPr>
                <w:bCs/>
              </w:rPr>
              <w:t>и противопожарной безопасности при приеме (переводе) на работу</w:t>
            </w:r>
            <w:r w:rsidR="005253E4">
              <w:rPr>
                <w:bCs/>
              </w:rPr>
              <w:t>.</w:t>
            </w:r>
          </w:p>
          <w:p w:rsidR="004D5D67" w:rsidRPr="00F852CC" w:rsidRDefault="004D5D67" w:rsidP="00C80258">
            <w:pPr>
              <w:tabs>
                <w:tab w:val="left" w:pos="109"/>
                <w:tab w:val="left" w:pos="317"/>
                <w:tab w:val="left" w:pos="401"/>
                <w:tab w:val="num" w:pos="1080"/>
              </w:tabs>
              <w:jc w:val="both"/>
            </w:pPr>
            <w:r>
              <w:rPr>
                <w:bCs/>
              </w:rPr>
              <w:t xml:space="preserve">2. </w:t>
            </w:r>
            <w:r w:rsidR="00C80258" w:rsidRPr="00C80258">
              <w:rPr>
                <w:bCs/>
              </w:rPr>
              <w:t>Проведение инструктажа, обучения по охране труда</w:t>
            </w:r>
            <w:r w:rsidR="00C80258">
              <w:rPr>
                <w:bCs/>
              </w:rPr>
              <w:t xml:space="preserve"> </w:t>
            </w:r>
            <w:r w:rsidR="00C80258" w:rsidRPr="00C80258">
              <w:rPr>
                <w:bCs/>
              </w:rPr>
              <w:t>и противопожарной безопасности и проверки соответствующих знаний</w:t>
            </w:r>
            <w:r w:rsidR="00C80258">
              <w:rPr>
                <w:bCs/>
              </w:rPr>
              <w:t xml:space="preserve"> </w:t>
            </w:r>
            <w:r w:rsidR="00C80258" w:rsidRPr="00C80258">
              <w:rPr>
                <w:bCs/>
              </w:rPr>
              <w:t>в процессе работы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:rsidR="005253E4" w:rsidRPr="005253E4" w:rsidRDefault="00C80258" w:rsidP="00525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  <w:highlight w:val="yellow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2268" w:type="dxa"/>
          </w:tcPr>
          <w:p w:rsidR="005253E4" w:rsidRPr="00F852CC" w:rsidRDefault="0043527D" w:rsidP="0043527D">
            <w:r>
              <w:t xml:space="preserve">Написание </w:t>
            </w:r>
            <w:r>
              <w:br/>
              <w:t>к</w:t>
            </w:r>
            <w:r w:rsidR="00C80258">
              <w:t>онспект</w:t>
            </w:r>
            <w:r>
              <w:t>а</w:t>
            </w:r>
          </w:p>
        </w:tc>
      </w:tr>
      <w:tr w:rsidR="005253E4" w:rsidRPr="00F852CC" w:rsidTr="00E63A03">
        <w:tc>
          <w:tcPr>
            <w:tcW w:w="2552" w:type="dxa"/>
            <w:vAlign w:val="center"/>
          </w:tcPr>
          <w:p w:rsidR="005253E4" w:rsidRPr="00F852CC" w:rsidRDefault="005253E4" w:rsidP="005253E4">
            <w:r w:rsidRPr="00A32DF7">
              <w:rPr>
                <w:b/>
              </w:rPr>
              <w:t>Тема 3.</w:t>
            </w:r>
            <w:r w:rsidRPr="00A32DF7">
              <w:rPr>
                <w:i/>
              </w:rPr>
              <w:t xml:space="preserve"> </w:t>
            </w:r>
            <w:bookmarkStart w:id="29" w:name="_Hlk115865247"/>
            <w:r w:rsidR="00C80258" w:rsidRPr="00C80258">
              <w:t>Организация охраны труда на предприятиях общественного питания</w:t>
            </w:r>
            <w:r w:rsidRPr="00A32DF7">
              <w:t>.</w:t>
            </w:r>
            <w:bookmarkEnd w:id="29"/>
          </w:p>
        </w:tc>
        <w:tc>
          <w:tcPr>
            <w:tcW w:w="3118" w:type="dxa"/>
          </w:tcPr>
          <w:p w:rsidR="005253E4" w:rsidRPr="00F852CC" w:rsidRDefault="00C80258" w:rsidP="005253E4">
            <w:pPr>
              <w:tabs>
                <w:tab w:val="left" w:pos="101"/>
                <w:tab w:val="left" w:pos="317"/>
                <w:tab w:val="left" w:pos="401"/>
              </w:tabs>
              <w:jc w:val="both"/>
            </w:pPr>
            <w:r w:rsidRPr="00C80258">
              <w:rPr>
                <w:bCs/>
              </w:rPr>
              <w:t>Расчет интегральной балльной оценки тяжести труда на рабочем месте</w:t>
            </w:r>
            <w:r w:rsidR="005253E4">
              <w:rPr>
                <w:bCs/>
              </w:rPr>
              <w:t>.</w:t>
            </w:r>
          </w:p>
        </w:tc>
        <w:tc>
          <w:tcPr>
            <w:tcW w:w="709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2268" w:type="dxa"/>
          </w:tcPr>
          <w:p w:rsidR="005253E4" w:rsidRPr="00F852CC" w:rsidRDefault="00C80258" w:rsidP="005253E4">
            <w:pPr>
              <w:pStyle w:val="afb"/>
              <w:ind w:left="34"/>
            </w:pPr>
            <w:r w:rsidRPr="00F852CC">
              <w:t>Практическ</w:t>
            </w:r>
            <w:r>
              <w:t>о</w:t>
            </w:r>
            <w:r w:rsidRPr="00F852CC">
              <w:t>е задани</w:t>
            </w:r>
            <w:r>
              <w:t>е (ситуационная задача)</w:t>
            </w:r>
          </w:p>
        </w:tc>
      </w:tr>
      <w:tr w:rsidR="005253E4" w:rsidRPr="00F852CC" w:rsidTr="00E63A03">
        <w:trPr>
          <w:trHeight w:val="301"/>
        </w:trPr>
        <w:tc>
          <w:tcPr>
            <w:tcW w:w="9781" w:type="dxa"/>
            <w:gridSpan w:val="5"/>
            <w:tcBorders>
              <w:top w:val="double" w:sz="4" w:space="0" w:color="auto"/>
            </w:tcBorders>
          </w:tcPr>
          <w:p w:rsidR="005253E4" w:rsidRPr="00F852CC" w:rsidRDefault="005253E4" w:rsidP="005253E4">
            <w:pPr>
              <w:tabs>
                <w:tab w:val="left" w:pos="317"/>
              </w:tabs>
              <w:jc w:val="center"/>
              <w:rPr>
                <w:b/>
                <w:bCs/>
                <w:iCs/>
              </w:rPr>
            </w:pPr>
            <w:r w:rsidRPr="004156E4">
              <w:rPr>
                <w:b/>
                <w:color w:val="000000" w:themeColor="text1"/>
              </w:rPr>
              <w:t xml:space="preserve">Раздел </w:t>
            </w:r>
            <w:r w:rsidR="009A6AF3">
              <w:rPr>
                <w:b/>
                <w:color w:val="000000" w:themeColor="text1"/>
              </w:rPr>
              <w:t>2</w:t>
            </w:r>
            <w:r w:rsidRPr="004156E4">
              <w:rPr>
                <w:b/>
                <w:color w:val="000000" w:themeColor="text1"/>
              </w:rPr>
              <w:t>.</w:t>
            </w:r>
            <w:r w:rsidRPr="004156E4">
              <w:rPr>
                <w:color w:val="000000" w:themeColor="text1"/>
              </w:rPr>
              <w:t xml:space="preserve"> </w:t>
            </w:r>
            <w:r w:rsidR="009A6AF3" w:rsidRPr="002D4933">
              <w:rPr>
                <w:b/>
                <w:color w:val="000000" w:themeColor="text1"/>
              </w:rPr>
              <w:t>Условия труда на предприятиях гостеприимства и общественного питания</w:t>
            </w:r>
          </w:p>
        </w:tc>
      </w:tr>
      <w:tr w:rsidR="005253E4" w:rsidRPr="00F852CC" w:rsidTr="00E63A03">
        <w:tc>
          <w:tcPr>
            <w:tcW w:w="2552" w:type="dxa"/>
          </w:tcPr>
          <w:p w:rsidR="005253E4" w:rsidRPr="00F852CC" w:rsidRDefault="005253E4" w:rsidP="005253E4">
            <w:pPr>
              <w:jc w:val="both"/>
              <w:rPr>
                <w:highlight w:val="yellow"/>
              </w:rPr>
            </w:pPr>
            <w:r w:rsidRPr="004156E4">
              <w:rPr>
                <w:b/>
                <w:color w:val="000000" w:themeColor="text1"/>
              </w:rPr>
              <w:t xml:space="preserve">Тема 1. </w:t>
            </w:r>
            <w:r w:rsidR="009A6AF3" w:rsidRPr="009A6AF3">
              <w:rPr>
                <w:color w:val="000000" w:themeColor="text1"/>
              </w:rPr>
              <w:t>Основные понятия условий труда. Опасные и вредные производственные факторы.</w:t>
            </w:r>
          </w:p>
        </w:tc>
        <w:tc>
          <w:tcPr>
            <w:tcW w:w="3118" w:type="dxa"/>
          </w:tcPr>
          <w:p w:rsidR="005253E4" w:rsidRDefault="009A6AF3" w:rsidP="005253E4">
            <w:pPr>
              <w:pStyle w:val="afb"/>
              <w:tabs>
                <w:tab w:val="left" w:pos="317"/>
              </w:tabs>
              <w:ind w:left="0"/>
              <w:jc w:val="both"/>
            </w:pPr>
            <w:r>
              <w:t>1. Оценка параметров микроклимата в производственном помещении.</w:t>
            </w:r>
          </w:p>
          <w:p w:rsidR="009A6AF3" w:rsidRDefault="009A6AF3" w:rsidP="009A6AF3">
            <w:pPr>
              <w:tabs>
                <w:tab w:val="left" w:pos="317"/>
              </w:tabs>
              <w:jc w:val="both"/>
            </w:pPr>
            <w:r>
              <w:t>2. Исследование запыленности и загазованности воздушной среды производственных помещений.</w:t>
            </w:r>
          </w:p>
          <w:p w:rsidR="009A6AF3" w:rsidRDefault="009A6AF3" w:rsidP="009A6AF3">
            <w:pPr>
              <w:tabs>
                <w:tab w:val="left" w:pos="317"/>
              </w:tabs>
              <w:jc w:val="both"/>
            </w:pPr>
            <w:r>
              <w:t>3. Оценка естественного освещения производственных помещений.</w:t>
            </w:r>
          </w:p>
          <w:p w:rsidR="009A6AF3" w:rsidRDefault="009A6AF3" w:rsidP="009A6AF3">
            <w:pPr>
              <w:tabs>
                <w:tab w:val="left" w:pos="317"/>
              </w:tabs>
              <w:jc w:val="both"/>
            </w:pPr>
            <w:r>
              <w:t>4. Оценка искусственного освещения производственных помещений.</w:t>
            </w:r>
          </w:p>
          <w:p w:rsidR="009A6AF3" w:rsidRDefault="009A6AF3" w:rsidP="009A6AF3">
            <w:pPr>
              <w:tabs>
                <w:tab w:val="left" w:pos="317"/>
              </w:tabs>
              <w:jc w:val="both"/>
            </w:pPr>
            <w:r>
              <w:t>5. Оценка параметров шума производственных помещений.</w:t>
            </w:r>
          </w:p>
          <w:p w:rsidR="009A6AF3" w:rsidRPr="00F852CC" w:rsidRDefault="009A6AF3" w:rsidP="009A6AF3">
            <w:pPr>
              <w:tabs>
                <w:tab w:val="left" w:pos="317"/>
              </w:tabs>
              <w:jc w:val="both"/>
            </w:pPr>
            <w:r>
              <w:t>6. Оценка вибрации в производственных помещениях.</w:t>
            </w:r>
          </w:p>
        </w:tc>
        <w:tc>
          <w:tcPr>
            <w:tcW w:w="709" w:type="dxa"/>
          </w:tcPr>
          <w:p w:rsidR="005253E4" w:rsidRPr="005253E4" w:rsidRDefault="009A6AF3" w:rsidP="00525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5253E4" w:rsidRPr="005253E4" w:rsidRDefault="005253E4" w:rsidP="005253E4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2268" w:type="dxa"/>
          </w:tcPr>
          <w:p w:rsidR="005253E4" w:rsidRPr="00F852CC" w:rsidRDefault="005253E4" w:rsidP="00EE55F6">
            <w:pPr>
              <w:pStyle w:val="afb"/>
              <w:ind w:left="34"/>
              <w:jc w:val="both"/>
            </w:pPr>
            <w:r w:rsidRPr="00F852CC">
              <w:t>Практическ</w:t>
            </w:r>
            <w:r w:rsidR="004D5D67">
              <w:t>о</w:t>
            </w:r>
            <w:r w:rsidRPr="00F852CC">
              <w:t>е задани</w:t>
            </w:r>
            <w:r w:rsidR="004D5D67">
              <w:t>е</w:t>
            </w:r>
            <w:r w:rsidR="00EE55F6">
              <w:t xml:space="preserve"> (ситуационн</w:t>
            </w:r>
            <w:r w:rsidR="009A6AF3">
              <w:t>ые</w:t>
            </w:r>
            <w:r w:rsidR="00EE55F6">
              <w:t xml:space="preserve"> задач</w:t>
            </w:r>
            <w:r w:rsidR="009A6AF3">
              <w:t>и</w:t>
            </w:r>
            <w:r w:rsidR="00EE55F6">
              <w:t>)</w:t>
            </w:r>
          </w:p>
        </w:tc>
      </w:tr>
      <w:tr w:rsidR="009A6AF3" w:rsidRPr="00F852CC" w:rsidTr="00E63A03">
        <w:tc>
          <w:tcPr>
            <w:tcW w:w="2552" w:type="dxa"/>
          </w:tcPr>
          <w:p w:rsidR="009A6AF3" w:rsidRPr="00F852CC" w:rsidRDefault="009A6AF3" w:rsidP="009A6AF3">
            <w:pPr>
              <w:jc w:val="both"/>
              <w:rPr>
                <w:b/>
              </w:rPr>
            </w:pPr>
            <w:r w:rsidRPr="004156E4">
              <w:rPr>
                <w:b/>
                <w:color w:val="000000" w:themeColor="text1"/>
              </w:rPr>
              <w:t xml:space="preserve">Тема 2. </w:t>
            </w:r>
            <w:r w:rsidRPr="009A6AF3">
              <w:rPr>
                <w:color w:val="000000" w:themeColor="text1"/>
              </w:rPr>
              <w:t>Производ</w:t>
            </w:r>
            <w:r w:rsidRPr="009A6AF3">
              <w:rPr>
                <w:color w:val="000000" w:themeColor="text1"/>
              </w:rPr>
              <w:lastRenderedPageBreak/>
              <w:t>ственный травматизм и профессиональные заболевания</w:t>
            </w:r>
            <w:r w:rsidRPr="004156E4">
              <w:rPr>
                <w:color w:val="000000" w:themeColor="text1"/>
              </w:rPr>
              <w:t>.</w:t>
            </w:r>
          </w:p>
        </w:tc>
        <w:tc>
          <w:tcPr>
            <w:tcW w:w="3118" w:type="dxa"/>
          </w:tcPr>
          <w:p w:rsidR="009A6AF3" w:rsidRDefault="009A6AF3" w:rsidP="009A6AF3">
            <w:pPr>
              <w:pStyle w:val="afb"/>
              <w:tabs>
                <w:tab w:val="left" w:pos="317"/>
              </w:tabs>
              <w:ind w:left="0"/>
              <w:jc w:val="both"/>
            </w:pPr>
            <w:r w:rsidRPr="00F852CC">
              <w:lastRenderedPageBreak/>
              <w:t xml:space="preserve">1. </w:t>
            </w:r>
            <w:r w:rsidRPr="009A6AF3">
              <w:t>Порядок обеспечения ра</w:t>
            </w:r>
            <w:r w:rsidRPr="009A6AF3">
              <w:lastRenderedPageBreak/>
              <w:t>ботников средствами индивидуальной защиты</w:t>
            </w:r>
            <w:r>
              <w:t>.</w:t>
            </w:r>
          </w:p>
          <w:p w:rsidR="009A6AF3" w:rsidRPr="00F852CC" w:rsidRDefault="009A6AF3" w:rsidP="009A6AF3">
            <w:pPr>
              <w:tabs>
                <w:tab w:val="left" w:pos="317"/>
              </w:tabs>
              <w:jc w:val="both"/>
            </w:pPr>
            <w:r>
              <w:t>2. Расследование и учет несчастных случаев на производстве и профессиональных заболеваний.</w:t>
            </w:r>
          </w:p>
        </w:tc>
        <w:tc>
          <w:tcPr>
            <w:tcW w:w="709" w:type="dxa"/>
          </w:tcPr>
          <w:p w:rsidR="009A6AF3" w:rsidRPr="005253E4" w:rsidRDefault="00361748" w:rsidP="009A6A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134" w:type="dxa"/>
          </w:tcPr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lastRenderedPageBreak/>
              <w:t>ПК-3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2268" w:type="dxa"/>
          </w:tcPr>
          <w:p w:rsidR="009A6AF3" w:rsidRPr="00F852CC" w:rsidRDefault="009A6AF3" w:rsidP="009A6AF3">
            <w:pPr>
              <w:jc w:val="both"/>
            </w:pPr>
            <w:r w:rsidRPr="00F852CC">
              <w:lastRenderedPageBreak/>
              <w:t>Практическ</w:t>
            </w:r>
            <w:r>
              <w:t>о</w:t>
            </w:r>
            <w:r w:rsidRPr="00F852CC">
              <w:t>е зада</w:t>
            </w:r>
            <w:r w:rsidRPr="00F852CC">
              <w:lastRenderedPageBreak/>
              <w:t>ни</w:t>
            </w:r>
            <w:r>
              <w:t>е (ситуационные задачи)</w:t>
            </w:r>
          </w:p>
        </w:tc>
      </w:tr>
      <w:tr w:rsidR="009A6AF3" w:rsidRPr="00F852CC" w:rsidTr="00E63A03">
        <w:tc>
          <w:tcPr>
            <w:tcW w:w="9781" w:type="dxa"/>
            <w:gridSpan w:val="5"/>
            <w:vAlign w:val="center"/>
          </w:tcPr>
          <w:p w:rsidR="009A6AF3" w:rsidRPr="00F852CC" w:rsidRDefault="009A6AF3" w:rsidP="009A6AF3">
            <w:pPr>
              <w:jc w:val="center"/>
            </w:pPr>
            <w:r w:rsidRPr="004156E4">
              <w:rPr>
                <w:b/>
                <w:color w:val="000000" w:themeColor="text1"/>
              </w:rPr>
              <w:lastRenderedPageBreak/>
              <w:t xml:space="preserve">Раздел </w:t>
            </w:r>
            <w:r w:rsidR="009E5DF2">
              <w:rPr>
                <w:b/>
                <w:color w:val="000000" w:themeColor="text1"/>
              </w:rPr>
              <w:t>3</w:t>
            </w:r>
            <w:r w:rsidRPr="004156E4">
              <w:rPr>
                <w:b/>
                <w:color w:val="000000" w:themeColor="text1"/>
              </w:rPr>
              <w:t xml:space="preserve">. </w:t>
            </w:r>
            <w:r w:rsidR="009E5DF2" w:rsidRPr="009E5DF2">
              <w:rPr>
                <w:b/>
                <w:color w:val="000000" w:themeColor="text1"/>
              </w:rPr>
              <w:t>Электробезопасность и пожарная безопасность</w:t>
            </w:r>
          </w:p>
        </w:tc>
      </w:tr>
      <w:tr w:rsidR="009A6AF3" w:rsidRPr="00F852CC" w:rsidTr="00E63A03">
        <w:tc>
          <w:tcPr>
            <w:tcW w:w="2552" w:type="dxa"/>
          </w:tcPr>
          <w:p w:rsidR="009A6AF3" w:rsidRPr="00F852CC" w:rsidRDefault="009A6AF3" w:rsidP="009A6AF3">
            <w:pPr>
              <w:jc w:val="both"/>
              <w:rPr>
                <w:b/>
              </w:rPr>
            </w:pPr>
            <w:r w:rsidRPr="00A32DF7">
              <w:rPr>
                <w:b/>
              </w:rPr>
              <w:t xml:space="preserve">Тема 1. </w:t>
            </w:r>
            <w:r w:rsidR="009E5DF2" w:rsidRPr="009E5DF2">
              <w:t>Электробезопасность</w:t>
            </w:r>
            <w:r w:rsidRPr="00A32DF7">
              <w:t>.</w:t>
            </w:r>
          </w:p>
        </w:tc>
        <w:tc>
          <w:tcPr>
            <w:tcW w:w="3118" w:type="dxa"/>
          </w:tcPr>
          <w:p w:rsidR="009A6AF3" w:rsidRDefault="009A6AF3" w:rsidP="00361748">
            <w:pPr>
              <w:tabs>
                <w:tab w:val="left" w:pos="31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361748" w:rsidRPr="00361748">
              <w:rPr>
                <w:bCs/>
              </w:rPr>
              <w:t>Выбор средств обеспечения электробезопасности</w:t>
            </w:r>
            <w:r>
              <w:rPr>
                <w:bCs/>
              </w:rPr>
              <w:t>.</w:t>
            </w:r>
          </w:p>
          <w:p w:rsidR="009A6AF3" w:rsidRDefault="009A6AF3" w:rsidP="00361748">
            <w:pPr>
              <w:tabs>
                <w:tab w:val="left" w:pos="317"/>
              </w:tabs>
              <w:jc w:val="both"/>
            </w:pPr>
            <w:r>
              <w:t xml:space="preserve">2. </w:t>
            </w:r>
            <w:r w:rsidR="00361748" w:rsidRPr="00361748">
              <w:t>Проверка электробезопасности в электроустановках</w:t>
            </w:r>
            <w:r>
              <w:t>.</w:t>
            </w:r>
          </w:p>
          <w:p w:rsidR="00361748" w:rsidRPr="00F852CC" w:rsidRDefault="00361748" w:rsidP="00361748">
            <w:pPr>
              <w:tabs>
                <w:tab w:val="left" w:pos="317"/>
              </w:tabs>
              <w:jc w:val="both"/>
            </w:pPr>
            <w:r>
              <w:t xml:space="preserve">3. </w:t>
            </w:r>
            <w:r w:rsidRPr="00361748">
              <w:t>Оказание доврачебной помощи пострадавшим при несчастных случаях</w:t>
            </w:r>
            <w:r>
              <w:t xml:space="preserve">. </w:t>
            </w:r>
          </w:p>
        </w:tc>
        <w:tc>
          <w:tcPr>
            <w:tcW w:w="709" w:type="dxa"/>
          </w:tcPr>
          <w:p w:rsidR="009A6AF3" w:rsidRPr="005253E4" w:rsidRDefault="00361748" w:rsidP="009A6A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2268" w:type="dxa"/>
          </w:tcPr>
          <w:p w:rsidR="009A6AF3" w:rsidRPr="00F852CC" w:rsidRDefault="005825CD" w:rsidP="009A6AF3">
            <w:pPr>
              <w:jc w:val="both"/>
            </w:pPr>
            <w:r>
              <w:t xml:space="preserve">Написание </w:t>
            </w:r>
            <w:r>
              <w:br/>
              <w:t>конспекта</w:t>
            </w:r>
          </w:p>
        </w:tc>
      </w:tr>
      <w:tr w:rsidR="009A6AF3" w:rsidRPr="00F852CC" w:rsidTr="00E63A03">
        <w:tc>
          <w:tcPr>
            <w:tcW w:w="2552" w:type="dxa"/>
          </w:tcPr>
          <w:p w:rsidR="009A6AF3" w:rsidRPr="00F852CC" w:rsidRDefault="009A6AF3" w:rsidP="009A6AF3">
            <w:r w:rsidRPr="00A32DF7">
              <w:rPr>
                <w:b/>
              </w:rPr>
              <w:t xml:space="preserve">Тема </w:t>
            </w:r>
            <w:r w:rsidR="00361748">
              <w:rPr>
                <w:b/>
              </w:rPr>
              <w:t>2</w:t>
            </w:r>
            <w:r w:rsidRPr="00A32DF7">
              <w:rPr>
                <w:b/>
              </w:rPr>
              <w:t xml:space="preserve">. </w:t>
            </w:r>
            <w:bookmarkStart w:id="30" w:name="_Hlk115865475"/>
            <w:r w:rsidR="00361748" w:rsidRPr="00CA369E">
              <w:t>Пожарная безопасность</w:t>
            </w:r>
            <w:r w:rsidRPr="00A32DF7">
              <w:rPr>
                <w:bCs/>
              </w:rPr>
              <w:t>.</w:t>
            </w:r>
            <w:bookmarkEnd w:id="30"/>
          </w:p>
        </w:tc>
        <w:tc>
          <w:tcPr>
            <w:tcW w:w="3118" w:type="dxa"/>
          </w:tcPr>
          <w:p w:rsidR="00361748" w:rsidRDefault="009A6AF3" w:rsidP="00361748">
            <w:pPr>
              <w:tabs>
                <w:tab w:val="left" w:pos="317"/>
              </w:tabs>
              <w:jc w:val="both"/>
            </w:pPr>
            <w:r>
              <w:rPr>
                <w:bCs/>
              </w:rPr>
              <w:t xml:space="preserve">1. </w:t>
            </w:r>
            <w:r w:rsidR="00361748" w:rsidRPr="00361748">
              <w:t>Первичные средства пожаротушения</w:t>
            </w:r>
            <w:r w:rsidR="00361748">
              <w:t>.</w:t>
            </w:r>
          </w:p>
          <w:p w:rsidR="009A6AF3" w:rsidRPr="00F852CC" w:rsidRDefault="00361748" w:rsidP="00361748">
            <w:pPr>
              <w:pStyle w:val="afb"/>
              <w:ind w:left="0"/>
              <w:jc w:val="both"/>
            </w:pPr>
            <w:r>
              <w:t>2</w:t>
            </w:r>
            <w:r w:rsidR="009A6AF3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61748">
              <w:t>Оказание доврачебной помощи пострадавшим при несчастных случаях</w:t>
            </w:r>
            <w:r>
              <w:t>.</w:t>
            </w:r>
          </w:p>
        </w:tc>
        <w:tc>
          <w:tcPr>
            <w:tcW w:w="709" w:type="dxa"/>
          </w:tcPr>
          <w:p w:rsidR="009A6AF3" w:rsidRPr="004D5D67" w:rsidRDefault="00361748" w:rsidP="009A6A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УК-8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ПК-3</w:t>
            </w:r>
          </w:p>
          <w:p w:rsidR="009A6AF3" w:rsidRPr="005253E4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ПК-7</w:t>
            </w:r>
          </w:p>
          <w:p w:rsidR="009A6AF3" w:rsidRPr="004D5D67" w:rsidRDefault="009A6AF3" w:rsidP="009A6AF3">
            <w:pPr>
              <w:jc w:val="center"/>
              <w:rPr>
                <w:color w:val="000000" w:themeColor="text1"/>
              </w:rPr>
            </w:pPr>
            <w:r w:rsidRPr="005253E4">
              <w:rPr>
                <w:color w:val="000000" w:themeColor="text1"/>
              </w:rPr>
              <w:t>ПК-10</w:t>
            </w:r>
          </w:p>
        </w:tc>
        <w:tc>
          <w:tcPr>
            <w:tcW w:w="2268" w:type="dxa"/>
          </w:tcPr>
          <w:p w:rsidR="009A6AF3" w:rsidRPr="00F852CC" w:rsidRDefault="005825CD" w:rsidP="009A6AF3">
            <w:pPr>
              <w:pStyle w:val="afb"/>
              <w:ind w:left="34"/>
            </w:pPr>
            <w:r>
              <w:t xml:space="preserve">Написание </w:t>
            </w:r>
            <w:r>
              <w:br/>
              <w:t>конспекта</w:t>
            </w:r>
          </w:p>
        </w:tc>
      </w:tr>
    </w:tbl>
    <w:p w:rsidR="005108B3" w:rsidRPr="00D06840" w:rsidRDefault="008A508C" w:rsidP="005825CD">
      <w:pPr>
        <w:spacing w:before="120" w:after="120"/>
        <w:rPr>
          <w:b/>
        </w:rPr>
      </w:pPr>
      <w:bookmarkStart w:id="31" w:name="_Toc341174845"/>
      <w:bookmarkStart w:id="32" w:name="_Toc461003716"/>
      <w:bookmarkStart w:id="33" w:name="_Toc461022525"/>
      <w:bookmarkStart w:id="34" w:name="_Toc461182813"/>
      <w:bookmarkStart w:id="35" w:name="_Toc462992847"/>
      <w:r w:rsidRPr="00D06840">
        <w:rPr>
          <w:b/>
        </w:rPr>
        <w:t>5.5</w:t>
      </w:r>
      <w:r w:rsidR="005108B3" w:rsidRPr="00D06840">
        <w:rPr>
          <w:b/>
        </w:rPr>
        <w:t xml:space="preserve">. </w:t>
      </w:r>
      <w:r w:rsidR="005108B3" w:rsidRPr="00C442F5">
        <w:rPr>
          <w:b/>
        </w:rPr>
        <w:t xml:space="preserve">Самостоятельная работа </w:t>
      </w:r>
      <w:bookmarkEnd w:id="31"/>
      <w:bookmarkEnd w:id="32"/>
      <w:r w:rsidR="00155119" w:rsidRPr="00C442F5">
        <w:rPr>
          <w:b/>
        </w:rPr>
        <w:t>обучающихся</w:t>
      </w:r>
      <w:bookmarkEnd w:id="33"/>
      <w:bookmarkEnd w:id="34"/>
      <w:bookmarkEnd w:id="35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709"/>
        <w:gridCol w:w="1134"/>
        <w:gridCol w:w="1985"/>
      </w:tblGrid>
      <w:tr w:rsidR="00D06840" w:rsidRPr="00F852CC" w:rsidTr="005825CD">
        <w:trPr>
          <w:trHeight w:val="35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Тема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Виды </w:t>
            </w:r>
            <w:r w:rsidRPr="00F852CC">
              <w:br/>
              <w:t xml:space="preserve">самостоятельной </w:t>
            </w:r>
            <w:r w:rsidRPr="00F852CC">
              <w:br/>
              <w:t>работы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>час.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Формируемые </w:t>
            </w:r>
            <w:r w:rsidRPr="00F852CC">
              <w:br/>
              <w:t>компетенции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6840" w:rsidRPr="00F852CC" w:rsidRDefault="00D06840" w:rsidP="00D06840">
            <w:pPr>
              <w:shd w:val="clear" w:color="auto" w:fill="FFFFFF"/>
              <w:spacing w:after="120"/>
              <w:ind w:right="24"/>
              <w:jc w:val="center"/>
            </w:pPr>
            <w:r w:rsidRPr="00F852CC">
              <w:t xml:space="preserve">Методы и формы контроля </w:t>
            </w:r>
            <w:r w:rsidRPr="00F852CC">
              <w:br/>
              <w:t>формируемых</w:t>
            </w:r>
            <w:r w:rsidRPr="00F852CC">
              <w:br/>
              <w:t xml:space="preserve"> компетенций</w:t>
            </w:r>
          </w:p>
        </w:tc>
      </w:tr>
      <w:tr w:rsidR="00D06840" w:rsidRPr="00F852CC" w:rsidTr="005825CD">
        <w:trPr>
          <w:trHeight w:val="204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D06840" w:rsidRPr="00F852CC" w:rsidRDefault="00E1342E" w:rsidP="00D06840">
            <w:pPr>
              <w:jc w:val="center"/>
            </w:pPr>
            <w:r w:rsidRPr="00A32DF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A32DF7">
              <w:rPr>
                <w:b/>
              </w:rPr>
              <w:t xml:space="preserve">. </w:t>
            </w:r>
            <w:r w:rsidR="00C442F5" w:rsidRPr="00C442F5">
              <w:rPr>
                <w:b/>
              </w:rPr>
              <w:t>Нормативно правовая база охраны труда на предприятиях гостеприимства и общественного питания</w:t>
            </w:r>
          </w:p>
        </w:tc>
      </w:tr>
      <w:tr w:rsidR="00C442F5" w:rsidRPr="00F852CC" w:rsidTr="005825CD">
        <w:trPr>
          <w:trHeight w:val="2067"/>
        </w:trPr>
        <w:tc>
          <w:tcPr>
            <w:tcW w:w="2552" w:type="dxa"/>
            <w:tcBorders>
              <w:bottom w:val="single" w:sz="4" w:space="0" w:color="auto"/>
            </w:tcBorders>
          </w:tcPr>
          <w:p w:rsidR="00C442F5" w:rsidRPr="00F852CC" w:rsidRDefault="00C442F5" w:rsidP="00C442F5">
            <w:pPr>
              <w:rPr>
                <w:b/>
                <w:bCs/>
              </w:rPr>
            </w:pPr>
            <w:r w:rsidRPr="00A32DF7">
              <w:rPr>
                <w:b/>
              </w:rPr>
              <w:t>Тема 1.</w:t>
            </w:r>
            <w:r>
              <w:rPr>
                <w:b/>
              </w:rPr>
              <w:t xml:space="preserve"> </w:t>
            </w:r>
            <w:r w:rsidRPr="00ED7EC4">
              <w:rPr>
                <w:bCs/>
              </w:rPr>
              <w:t>Законодательство в области охраны труда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42F5" w:rsidRPr="00F852CC" w:rsidRDefault="00C442F5" w:rsidP="00C442F5">
            <w:pPr>
              <w:tabs>
                <w:tab w:val="left" w:pos="280"/>
              </w:tabs>
              <w:jc w:val="both"/>
            </w:pPr>
            <w:r>
              <w:t>Полномочия органов государственной власти России и субъектов РФ, а также местного самоуправления в области охраны труда.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2F5" w:rsidRPr="00D06840" w:rsidRDefault="00C442F5" w:rsidP="00C442F5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442F5" w:rsidRPr="00F852CC" w:rsidRDefault="00C442F5" w:rsidP="00C442F5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42F5" w:rsidRPr="00D06840" w:rsidRDefault="00C442F5" w:rsidP="00C442F5">
            <w:pPr>
              <w:jc w:val="both"/>
              <w:rPr>
                <w:color w:val="FF0000"/>
              </w:rPr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</w:tc>
      </w:tr>
      <w:tr w:rsidR="00C442F5" w:rsidRPr="00F852CC" w:rsidTr="005825CD">
        <w:trPr>
          <w:trHeight w:val="1402"/>
        </w:trPr>
        <w:tc>
          <w:tcPr>
            <w:tcW w:w="2552" w:type="dxa"/>
            <w:tcBorders>
              <w:bottom w:val="single" w:sz="4" w:space="0" w:color="auto"/>
            </w:tcBorders>
          </w:tcPr>
          <w:p w:rsidR="00C442F5" w:rsidRPr="00A32DF7" w:rsidRDefault="00C442F5" w:rsidP="00C442F5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2. </w:t>
            </w:r>
            <w:r w:rsidRPr="00C442F5">
              <w:rPr>
                <w:bCs/>
              </w:rPr>
              <w:t>Обеспечение охраны труда на предприятиях гостеприимства и общественного питания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tabs>
                <w:tab w:val="left" w:pos="280"/>
              </w:tabs>
              <w:jc w:val="both"/>
            </w:pPr>
            <w:r w:rsidRPr="002D4933">
              <w:rPr>
                <w:bCs/>
              </w:rPr>
              <w:t>Финансирование мероприятий по улучшению условий и охраны труда.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442F5" w:rsidRPr="009C355E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42F5" w:rsidRPr="00F852CC" w:rsidRDefault="00C442F5" w:rsidP="00C442F5">
            <w:pPr>
              <w:jc w:val="both"/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</w:tc>
      </w:tr>
      <w:tr w:rsidR="00C442F5" w:rsidRPr="00F852CC" w:rsidTr="005825CD">
        <w:trPr>
          <w:trHeight w:val="218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C442F5" w:rsidRPr="00F852CC" w:rsidRDefault="00C442F5" w:rsidP="00C442F5">
            <w:pPr>
              <w:jc w:val="center"/>
            </w:pPr>
            <w:r w:rsidRPr="00C442F5">
              <w:rPr>
                <w:b/>
                <w:color w:val="000000" w:themeColor="text1"/>
              </w:rPr>
              <w:t>Раздел 2. Условия труда на предприятиях гостеприимства и общественного питания</w:t>
            </w:r>
          </w:p>
        </w:tc>
      </w:tr>
      <w:tr w:rsidR="00C442F5" w:rsidRPr="00F852CC" w:rsidTr="005825CD">
        <w:tc>
          <w:tcPr>
            <w:tcW w:w="2552" w:type="dxa"/>
            <w:tcBorders>
              <w:bottom w:val="single" w:sz="4" w:space="0" w:color="auto"/>
            </w:tcBorders>
          </w:tcPr>
          <w:p w:rsidR="00C442F5" w:rsidRPr="00F852CC" w:rsidRDefault="00C442F5" w:rsidP="00C442F5">
            <w:pPr>
              <w:jc w:val="both"/>
              <w:rPr>
                <w:b/>
                <w:bCs/>
              </w:rPr>
            </w:pPr>
            <w:bookmarkStart w:id="36" w:name="_Hlk115944993"/>
            <w:r w:rsidRPr="00A32DF7">
              <w:rPr>
                <w:b/>
              </w:rPr>
              <w:t>Тема 1.</w:t>
            </w:r>
            <w:r w:rsidRPr="00A32DF7">
              <w:rPr>
                <w:i/>
              </w:rPr>
              <w:t xml:space="preserve"> </w:t>
            </w:r>
            <w:r w:rsidRPr="00C442F5">
              <w:t>Основные понятия условий труда. Опасные и вредные производственные факторы.</w:t>
            </w:r>
            <w:bookmarkEnd w:id="36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2D77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1. Санитарно-гигиенические условия на рабочих местах и методы их нормализации.</w:t>
            </w:r>
          </w:p>
          <w:p w:rsidR="008E2D77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2. Негативные факторы окружающей среды на производстве.</w:t>
            </w:r>
          </w:p>
          <w:p w:rsidR="00C442F5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 xml:space="preserve">3. Вентиляция воздуха производственных помещений </w:t>
            </w:r>
            <w:r>
              <w:lastRenderedPageBreak/>
              <w:t>и техника обезвреживания вентиляционных выбросов.</w:t>
            </w:r>
          </w:p>
          <w:p w:rsidR="008E2D77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4. Медико-профилактические мероприятия по защите работников от негативного воздействия производственного шума.</w:t>
            </w:r>
          </w:p>
          <w:p w:rsidR="008E2D77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5. Воздействия ультразвуковых колебаний на организм человека.</w:t>
            </w:r>
          </w:p>
          <w:p w:rsidR="008E2D77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6. Воздействия инфразвуковых колебаний на организм</w:t>
            </w:r>
          </w:p>
          <w:p w:rsidR="008E2D77" w:rsidRPr="00F852CC" w:rsidRDefault="008E2D77" w:rsidP="008E2D77">
            <w:pPr>
              <w:pStyle w:val="afb"/>
              <w:tabs>
                <w:tab w:val="left" w:pos="280"/>
              </w:tabs>
              <w:ind w:left="0"/>
              <w:jc w:val="both"/>
            </w:pPr>
            <w:r>
              <w:t>человека.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2F5" w:rsidRPr="00D06840" w:rsidRDefault="00C442F5" w:rsidP="00C442F5">
            <w:pPr>
              <w:jc w:val="center"/>
              <w:rPr>
                <w:color w:val="00B050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8E2D77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442F5" w:rsidRPr="00F852CC" w:rsidRDefault="00C442F5" w:rsidP="00C442F5">
            <w:pPr>
              <w:jc w:val="center"/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jc w:val="both"/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  <w:p w:rsidR="00C442F5" w:rsidRPr="00D06840" w:rsidRDefault="00C442F5" w:rsidP="00C442F5">
            <w:pPr>
              <w:jc w:val="both"/>
              <w:rPr>
                <w:color w:val="FF0000"/>
              </w:rPr>
            </w:pPr>
          </w:p>
        </w:tc>
      </w:tr>
      <w:tr w:rsidR="00C442F5" w:rsidRPr="00F852CC" w:rsidTr="005825CD">
        <w:tc>
          <w:tcPr>
            <w:tcW w:w="2552" w:type="dxa"/>
            <w:tcBorders>
              <w:bottom w:val="single" w:sz="4" w:space="0" w:color="auto"/>
            </w:tcBorders>
          </w:tcPr>
          <w:p w:rsidR="00C442F5" w:rsidRPr="00A32DF7" w:rsidRDefault="00C442F5" w:rsidP="00C442F5">
            <w:pPr>
              <w:jc w:val="both"/>
              <w:rPr>
                <w:b/>
              </w:rPr>
            </w:pPr>
            <w:r w:rsidRPr="00A32DF7">
              <w:rPr>
                <w:b/>
              </w:rPr>
              <w:t xml:space="preserve">Тема </w:t>
            </w:r>
            <w:r w:rsidR="00DA72FC">
              <w:rPr>
                <w:b/>
              </w:rPr>
              <w:t>2</w:t>
            </w:r>
            <w:r w:rsidRPr="00A32DF7">
              <w:rPr>
                <w:b/>
              </w:rPr>
              <w:t>.</w:t>
            </w:r>
            <w:r w:rsidRPr="00A32DF7">
              <w:rPr>
                <w:i/>
              </w:rPr>
              <w:t xml:space="preserve"> </w:t>
            </w:r>
            <w:r w:rsidR="00DA72FC" w:rsidRPr="00DA72FC">
              <w:t>Производственный травматизм и профессиональные заболевания.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42F5" w:rsidRDefault="00DA72FC" w:rsidP="00C442F5">
            <w:pPr>
              <w:pStyle w:val="afb"/>
              <w:tabs>
                <w:tab w:val="left" w:pos="280"/>
              </w:tabs>
              <w:ind w:left="0"/>
              <w:jc w:val="both"/>
            </w:pPr>
            <w:r w:rsidRPr="00CA369E">
              <w:rPr>
                <w:bCs/>
              </w:rPr>
              <w:t>Изучение травматизма: методы, документальное оформление, отчетность.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2F5" w:rsidRDefault="00DA72FC" w:rsidP="00C44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442F5" w:rsidRPr="009C355E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42F5" w:rsidRPr="00F852CC" w:rsidRDefault="00DA72FC" w:rsidP="00DA72FC">
            <w:pPr>
              <w:jc w:val="both"/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</w:tc>
      </w:tr>
      <w:tr w:rsidR="00C442F5" w:rsidRPr="00D06840" w:rsidTr="005825CD">
        <w:trPr>
          <w:trHeight w:val="236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C442F5" w:rsidRPr="00D06840" w:rsidRDefault="00C442F5" w:rsidP="00C442F5">
            <w:pPr>
              <w:jc w:val="center"/>
            </w:pPr>
            <w:r w:rsidRPr="004156E4">
              <w:rPr>
                <w:b/>
                <w:color w:val="000000" w:themeColor="text1"/>
              </w:rPr>
              <w:t>Раздел 3.</w:t>
            </w:r>
            <w:r w:rsidRPr="004156E4">
              <w:rPr>
                <w:color w:val="000000" w:themeColor="text1"/>
              </w:rPr>
              <w:t xml:space="preserve"> </w:t>
            </w:r>
            <w:r w:rsidR="00DA72FC" w:rsidRPr="00CA369E">
              <w:rPr>
                <w:b/>
                <w:color w:val="000000" w:themeColor="text1"/>
              </w:rPr>
              <w:t>Электробезопасность и пожарная безопасность</w:t>
            </w:r>
          </w:p>
        </w:tc>
      </w:tr>
      <w:tr w:rsidR="00C442F5" w:rsidRPr="00F852CC" w:rsidTr="005825CD">
        <w:tc>
          <w:tcPr>
            <w:tcW w:w="2552" w:type="dxa"/>
          </w:tcPr>
          <w:p w:rsidR="00C442F5" w:rsidRPr="00F852CC" w:rsidRDefault="00C442F5" w:rsidP="00DA72FC">
            <w:pPr>
              <w:shd w:val="clear" w:color="auto" w:fill="FFFFFF"/>
              <w:ind w:right="24"/>
              <w:jc w:val="both"/>
            </w:pPr>
            <w:r w:rsidRPr="004156E4">
              <w:rPr>
                <w:b/>
                <w:color w:val="000000" w:themeColor="text1"/>
              </w:rPr>
              <w:t xml:space="preserve">Тема 1. </w:t>
            </w:r>
            <w:r w:rsidR="00DA72FC" w:rsidRPr="00CA369E">
              <w:t>Электробезопасность</w:t>
            </w:r>
            <w:r w:rsidRPr="004156E4">
              <w:rPr>
                <w:color w:val="000000" w:themeColor="text1"/>
              </w:rPr>
              <w:t xml:space="preserve">. </w:t>
            </w:r>
          </w:p>
        </w:tc>
        <w:tc>
          <w:tcPr>
            <w:tcW w:w="3118" w:type="dxa"/>
          </w:tcPr>
          <w:p w:rsidR="00C442F5" w:rsidRDefault="00DA72FC" w:rsidP="00DA72FC">
            <w:pPr>
              <w:tabs>
                <w:tab w:val="left" w:pos="280"/>
              </w:tabs>
              <w:jc w:val="both"/>
            </w:pPr>
            <w:r>
              <w:t xml:space="preserve">1. </w:t>
            </w:r>
            <w:r w:rsidRPr="00DA72FC">
              <w:t>Индивидуальные средства защиты в электробезопасности</w:t>
            </w:r>
            <w:r>
              <w:t>.</w:t>
            </w:r>
          </w:p>
          <w:p w:rsidR="00DA72FC" w:rsidRDefault="00DA72FC" w:rsidP="00DA72FC">
            <w:pPr>
              <w:tabs>
                <w:tab w:val="left" w:pos="280"/>
              </w:tabs>
              <w:jc w:val="both"/>
            </w:pPr>
            <w:r>
              <w:t>2. Характеристика предлагаемых мер защиты от поражения электрическим током.</w:t>
            </w:r>
          </w:p>
          <w:p w:rsidR="00DA72FC" w:rsidRPr="00F852CC" w:rsidRDefault="00DA72FC" w:rsidP="00DA72FC">
            <w:pPr>
              <w:tabs>
                <w:tab w:val="left" w:pos="280"/>
              </w:tabs>
              <w:jc w:val="both"/>
            </w:pPr>
            <w:r>
              <w:t>3. Электробезопасность работника на рабочем месте в производственной деятельности.</w:t>
            </w:r>
          </w:p>
        </w:tc>
        <w:tc>
          <w:tcPr>
            <w:tcW w:w="709" w:type="dxa"/>
          </w:tcPr>
          <w:p w:rsidR="00C442F5" w:rsidRPr="00E1342E" w:rsidRDefault="00DA72FC" w:rsidP="00C44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C442F5" w:rsidRPr="00E1342E" w:rsidRDefault="00C442F5" w:rsidP="00C442F5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УК-8</w:t>
            </w:r>
          </w:p>
          <w:p w:rsidR="00C442F5" w:rsidRPr="00E1342E" w:rsidRDefault="00C442F5" w:rsidP="00C442F5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ПК-3</w:t>
            </w:r>
          </w:p>
          <w:p w:rsidR="00C442F5" w:rsidRPr="00E1342E" w:rsidRDefault="00C442F5" w:rsidP="00C442F5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ПК-7</w:t>
            </w:r>
          </w:p>
          <w:p w:rsidR="00C442F5" w:rsidRPr="00E1342E" w:rsidRDefault="00C442F5" w:rsidP="00C442F5">
            <w:pPr>
              <w:jc w:val="center"/>
              <w:rPr>
                <w:color w:val="000000" w:themeColor="text1"/>
              </w:rPr>
            </w:pPr>
            <w:r w:rsidRPr="00E1342E">
              <w:rPr>
                <w:color w:val="000000" w:themeColor="text1"/>
              </w:rPr>
              <w:t>ПК-10</w:t>
            </w:r>
          </w:p>
        </w:tc>
        <w:tc>
          <w:tcPr>
            <w:tcW w:w="1985" w:type="dxa"/>
          </w:tcPr>
          <w:p w:rsidR="00C442F5" w:rsidRPr="00D06840" w:rsidRDefault="00DA72FC" w:rsidP="00C442F5">
            <w:pPr>
              <w:jc w:val="both"/>
              <w:rPr>
                <w:color w:val="FF0000"/>
              </w:rPr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</w:tc>
      </w:tr>
      <w:tr w:rsidR="00C442F5" w:rsidRPr="00F852CC" w:rsidTr="005825CD">
        <w:tc>
          <w:tcPr>
            <w:tcW w:w="2552" w:type="dxa"/>
          </w:tcPr>
          <w:p w:rsidR="00C442F5" w:rsidRPr="00F852CC" w:rsidRDefault="00C442F5" w:rsidP="00DA72FC">
            <w:pPr>
              <w:shd w:val="clear" w:color="auto" w:fill="FFFFFF"/>
              <w:ind w:right="24"/>
              <w:jc w:val="both"/>
              <w:rPr>
                <w:b/>
              </w:rPr>
            </w:pPr>
            <w:r w:rsidRPr="004156E4">
              <w:rPr>
                <w:b/>
                <w:color w:val="000000" w:themeColor="text1"/>
              </w:rPr>
              <w:t xml:space="preserve">Тема 2. </w:t>
            </w:r>
            <w:r w:rsidR="00DA72FC" w:rsidRPr="00DA72FC">
              <w:rPr>
                <w:color w:val="000000" w:themeColor="text1"/>
              </w:rPr>
              <w:t>Пожарная безопасность</w:t>
            </w:r>
            <w:r w:rsidRPr="004156E4">
              <w:rPr>
                <w:color w:val="000000" w:themeColor="text1"/>
              </w:rPr>
              <w:t>.</w:t>
            </w:r>
          </w:p>
        </w:tc>
        <w:tc>
          <w:tcPr>
            <w:tcW w:w="3118" w:type="dxa"/>
          </w:tcPr>
          <w:p w:rsidR="00DA72FC" w:rsidRDefault="00DA72FC" w:rsidP="00DA72FC">
            <w:pPr>
              <w:tabs>
                <w:tab w:val="left" w:pos="280"/>
              </w:tabs>
              <w:jc w:val="both"/>
            </w:pPr>
            <w:r>
              <w:t>1. Порядок эвакуации людей при пожаре.</w:t>
            </w:r>
          </w:p>
          <w:p w:rsidR="00DA72FC" w:rsidRDefault="00DA72FC" w:rsidP="00DA72FC">
            <w:pPr>
              <w:tabs>
                <w:tab w:val="left" w:pos="280"/>
              </w:tabs>
              <w:jc w:val="both"/>
            </w:pPr>
            <w:r>
              <w:t>2. Разработка инструкции о действиях персонала при возникновении пожара.</w:t>
            </w:r>
          </w:p>
          <w:p w:rsidR="00C442F5" w:rsidRPr="00F852CC" w:rsidRDefault="00DA72FC" w:rsidP="00DA72FC">
            <w:pPr>
              <w:tabs>
                <w:tab w:val="left" w:pos="280"/>
              </w:tabs>
              <w:jc w:val="both"/>
            </w:pPr>
            <w:r>
              <w:t>3. Пожарная безопасность технологических процессов.</w:t>
            </w:r>
          </w:p>
        </w:tc>
        <w:tc>
          <w:tcPr>
            <w:tcW w:w="709" w:type="dxa"/>
          </w:tcPr>
          <w:p w:rsidR="00C442F5" w:rsidRPr="00E1342E" w:rsidRDefault="00C442F5" w:rsidP="00C44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A72F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УК-8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ПК-3</w:t>
            </w:r>
          </w:p>
          <w:p w:rsidR="00C442F5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ПК-7</w:t>
            </w:r>
          </w:p>
          <w:p w:rsidR="00C442F5" w:rsidRPr="00E1342E" w:rsidRDefault="00C442F5" w:rsidP="00C442F5">
            <w:pPr>
              <w:jc w:val="center"/>
              <w:rPr>
                <w:color w:val="000000" w:themeColor="text1"/>
              </w:rPr>
            </w:pPr>
            <w:r w:rsidRPr="009C355E">
              <w:rPr>
                <w:color w:val="000000" w:themeColor="text1"/>
              </w:rPr>
              <w:t>ПК-10</w:t>
            </w:r>
          </w:p>
        </w:tc>
        <w:tc>
          <w:tcPr>
            <w:tcW w:w="1985" w:type="dxa"/>
          </w:tcPr>
          <w:p w:rsidR="00C442F5" w:rsidRPr="00D06840" w:rsidRDefault="00DA72FC" w:rsidP="00C442F5">
            <w:pPr>
              <w:jc w:val="both"/>
              <w:rPr>
                <w:color w:val="FF0000"/>
              </w:rPr>
            </w:pPr>
            <w:r w:rsidRPr="00F852CC">
              <w:t>Проверка самостоятельной работы (</w:t>
            </w:r>
            <w:r>
              <w:t>конспект</w:t>
            </w:r>
            <w:r w:rsidRPr="00F852CC">
              <w:t>)</w:t>
            </w:r>
            <w:r>
              <w:t>.</w:t>
            </w:r>
          </w:p>
        </w:tc>
      </w:tr>
    </w:tbl>
    <w:p w:rsidR="006E3191" w:rsidRPr="00E35BD6" w:rsidRDefault="005825CD" w:rsidP="009A073C">
      <w:pPr>
        <w:pStyle w:val="1"/>
        <w:spacing w:before="120" w:after="120" w:line="240" w:lineRule="auto"/>
        <w:ind w:firstLine="0"/>
        <w:rPr>
          <w:rStyle w:val="af0"/>
        </w:rPr>
      </w:pPr>
      <w:bookmarkStart w:id="37" w:name="_Toc125372593"/>
      <w:bookmarkStart w:id="38" w:name="_Toc402174277"/>
      <w:bookmarkStart w:id="39" w:name="_Toc402373573"/>
      <w:r>
        <w:t>6</w:t>
      </w:r>
      <w:r w:rsidR="006E3191" w:rsidRPr="00471B3E">
        <w:t xml:space="preserve">. </w:t>
      </w:r>
      <w:r w:rsidR="00E35BD6" w:rsidRPr="00E35BD6">
        <w:rPr>
          <w:rStyle w:val="af0"/>
          <w:sz w:val="24"/>
        </w:rPr>
        <w:t xml:space="preserve">ФОНД ОЦЕНОЧНЫХ СРЕДСТВ ДЛЯ ПРОВЕДЕНИЯ ПРОМЕЖУТОЧНОЙ </w:t>
      </w:r>
      <w:r>
        <w:rPr>
          <w:rStyle w:val="af0"/>
          <w:sz w:val="24"/>
        </w:rPr>
        <w:br/>
      </w:r>
      <w:r w:rsidR="00E35BD6" w:rsidRPr="00E35BD6">
        <w:rPr>
          <w:rStyle w:val="af0"/>
          <w:sz w:val="24"/>
        </w:rPr>
        <w:t>АТТЕСТАЦИИ ОБУЧАЮЩИХСЯ ПО ДИСЦИПЛИНЕ (МОДУЛЮ)</w:t>
      </w:r>
      <w:bookmarkEnd w:id="37"/>
    </w:p>
    <w:p w:rsidR="00AC320A" w:rsidRPr="0045747B" w:rsidRDefault="0094733A" w:rsidP="000A3EA6">
      <w:pPr>
        <w:ind w:firstLine="708"/>
        <w:jc w:val="both"/>
      </w:pPr>
      <w:bookmarkStart w:id="40" w:name="_Toc461003719"/>
      <w:bookmarkStart w:id="41" w:name="_Toc461022528"/>
      <w:bookmarkStart w:id="42" w:name="_Toc461182816"/>
      <w:bookmarkStart w:id="43" w:name="_Toc462992850"/>
      <w:r w:rsidRPr="00471B3E">
        <w:t>Фонд оценочных средств (ФОС) по дисциплине</w:t>
      </w:r>
      <w:r w:rsidRPr="00E63A03">
        <w:t xml:space="preserve"> «</w:t>
      </w:r>
      <w:r w:rsidR="00022F91">
        <w:rPr>
          <w:color w:val="000000" w:themeColor="text1"/>
        </w:rPr>
        <w:t>Охрана труда в сфере гостеприимства</w:t>
      </w:r>
      <w:r w:rsidRPr="000A3EA6">
        <w:rPr>
          <w:color w:val="000000" w:themeColor="text1"/>
        </w:rPr>
        <w:t>» представлен отдельным документ</w:t>
      </w:r>
      <w:r w:rsidRPr="00471B3E">
        <w:t>ом и является частью рабочей программы.</w:t>
      </w:r>
      <w:bookmarkEnd w:id="40"/>
      <w:bookmarkEnd w:id="41"/>
      <w:bookmarkEnd w:id="42"/>
      <w:bookmarkEnd w:id="43"/>
    </w:p>
    <w:p w:rsidR="00BA2E1A" w:rsidRPr="00471B3E" w:rsidRDefault="005825CD" w:rsidP="00471B3E">
      <w:pPr>
        <w:pStyle w:val="1"/>
        <w:spacing w:before="120" w:after="120" w:line="240" w:lineRule="auto"/>
        <w:ind w:firstLine="0"/>
        <w:rPr>
          <w:caps/>
        </w:rPr>
      </w:pPr>
      <w:bookmarkStart w:id="44" w:name="_Toc125372594"/>
      <w:r>
        <w:rPr>
          <w:caps/>
        </w:rPr>
        <w:t>7</w:t>
      </w:r>
      <w:r w:rsidR="00BA2E1A" w:rsidRPr="00471B3E">
        <w:rPr>
          <w:caps/>
        </w:rPr>
        <w:t xml:space="preserve">. Перечень основной и дополнительной учебной литературы, </w:t>
      </w:r>
      <w:r>
        <w:rPr>
          <w:caps/>
        </w:rPr>
        <w:br/>
      </w:r>
      <w:r w:rsidR="00BA2E1A" w:rsidRPr="00471B3E">
        <w:rPr>
          <w:caps/>
        </w:rPr>
        <w:t xml:space="preserve">необходимой для освоения дисциплины </w:t>
      </w:r>
      <w:r w:rsidR="008A508C" w:rsidRPr="00471B3E">
        <w:rPr>
          <w:caps/>
        </w:rPr>
        <w:t>(МОДУЛЯ)</w:t>
      </w:r>
      <w:bookmarkEnd w:id="44"/>
    </w:p>
    <w:p w:rsidR="001C29F9" w:rsidRDefault="001C29F9" w:rsidP="001C29F9">
      <w:pPr>
        <w:spacing w:after="200" w:line="276" w:lineRule="auto"/>
        <w:ind w:firstLine="709"/>
        <w:contextualSpacing/>
        <w:jc w:val="both"/>
        <w:rPr>
          <w:b/>
        </w:rPr>
      </w:pPr>
      <w:bookmarkStart w:id="45" w:name="_Toc125372595"/>
      <w:r>
        <w:rPr>
          <w:b/>
        </w:rPr>
        <w:t>Печат</w:t>
      </w:r>
      <w:r w:rsidRPr="00222F1F">
        <w:rPr>
          <w:b/>
        </w:rPr>
        <w:t>ные издания</w:t>
      </w:r>
    </w:p>
    <w:p w:rsidR="001C29F9" w:rsidRPr="00852BFE" w:rsidRDefault="001C29F9" w:rsidP="001C29F9">
      <w:pPr>
        <w:spacing w:after="200" w:line="276" w:lineRule="auto"/>
        <w:ind w:firstLine="709"/>
        <w:contextualSpacing/>
        <w:jc w:val="both"/>
      </w:pPr>
      <w:r>
        <w:t>1.</w:t>
      </w:r>
      <w:r w:rsidRPr="00852BFE">
        <w:t>Беляков</w:t>
      </w:r>
      <w:r>
        <w:t xml:space="preserve"> </w:t>
      </w:r>
      <w:r w:rsidRPr="00852BFE">
        <w:t>Г. И.</w:t>
      </w:r>
      <w:r>
        <w:t xml:space="preserve"> </w:t>
      </w:r>
      <w:r w:rsidRPr="00852BFE">
        <w:t>Безопасность жизнедеятельности. Охрана труда [Текст] : учеб. для бакалавров / Г. И. Беляков.  - 2-е изд., перераб и доп. - М. : Юрайт, 2012.  - 527с.  - (Бакалавр. Базовый курс).</w:t>
      </w:r>
    </w:p>
    <w:p w:rsidR="001C29F9" w:rsidRDefault="001C29F9" w:rsidP="001C29F9">
      <w:pPr>
        <w:spacing w:after="200" w:line="276" w:lineRule="auto"/>
        <w:ind w:firstLine="709"/>
        <w:contextualSpacing/>
        <w:jc w:val="both"/>
        <w:rPr>
          <w:b/>
        </w:rPr>
      </w:pPr>
    </w:p>
    <w:p w:rsidR="001C29F9" w:rsidRDefault="001C29F9" w:rsidP="001C29F9">
      <w:pPr>
        <w:spacing w:after="200" w:line="276" w:lineRule="auto"/>
        <w:ind w:firstLine="709"/>
        <w:contextualSpacing/>
        <w:jc w:val="both"/>
        <w:rPr>
          <w:b/>
        </w:rPr>
      </w:pPr>
      <w:r w:rsidRPr="00222F1F">
        <w:rPr>
          <w:b/>
        </w:rPr>
        <w:t>Электронные издания (электронные ресурсы)</w:t>
      </w:r>
    </w:p>
    <w:p w:rsidR="001C29F9" w:rsidRDefault="001C29F9" w:rsidP="001C29F9">
      <w:pPr>
        <w:ind w:firstLine="709"/>
        <w:jc w:val="both"/>
      </w:pPr>
      <w:r w:rsidRPr="00C74682">
        <w:t>1.</w:t>
      </w:r>
      <w:r>
        <w:t xml:space="preserve"> Беляков Г.И. </w:t>
      </w:r>
      <w:r w:rsidRPr="00954AB8">
        <w:t>Охрана труда и техника безопасности</w:t>
      </w:r>
      <w:r>
        <w:t>: учебник для вузов / Г.</w:t>
      </w:r>
      <w:r w:rsidRPr="00954AB8">
        <w:t xml:space="preserve">И. Беляков. — 4-е изд. — </w:t>
      </w:r>
      <w:r>
        <w:t>Москва: Юрайт</w:t>
      </w:r>
      <w:r w:rsidRPr="00954AB8">
        <w:t xml:space="preserve">, 2023. — 360 с. 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https://urait.ru/bcode/512041 (дата обращения: </w:t>
      </w:r>
      <w:r>
        <w:t>23.05.2023</w:t>
      </w:r>
      <w:r w:rsidRPr="00954AB8">
        <w:t xml:space="preserve">). </w:t>
      </w:r>
    </w:p>
    <w:p w:rsidR="001C29F9" w:rsidRPr="00C74682" w:rsidRDefault="001C29F9" w:rsidP="001C29F9">
      <w:pPr>
        <w:ind w:firstLine="709"/>
        <w:jc w:val="both"/>
      </w:pPr>
      <w:r w:rsidRPr="00C74682">
        <w:t>2.</w:t>
      </w:r>
      <w:r>
        <w:t xml:space="preserve"> Бугорский В.П. </w:t>
      </w:r>
      <w:r w:rsidRPr="00954AB8">
        <w:t>Правовое и нормативное регулирование в индустрии гостеприимства: учебник и практи</w:t>
      </w:r>
      <w:r>
        <w:t>кум для вузов / В.</w:t>
      </w:r>
      <w:r w:rsidRPr="00954AB8">
        <w:t xml:space="preserve">П. Бугорский. — </w:t>
      </w:r>
      <w:r>
        <w:t>Москва: Юрайт</w:t>
      </w:r>
      <w:r w:rsidRPr="00954AB8">
        <w:t xml:space="preserve">, 2023. — 165 с. 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https://urait.ru/bcode/513656 (дата обращения: </w:t>
      </w:r>
      <w:r>
        <w:t>23.05.2023</w:t>
      </w:r>
      <w:r w:rsidRPr="00954AB8">
        <w:t>).</w:t>
      </w:r>
    </w:p>
    <w:p w:rsidR="001C29F9" w:rsidRPr="00C74682" w:rsidRDefault="001C29F9" w:rsidP="001C29F9">
      <w:pPr>
        <w:ind w:firstLine="709"/>
        <w:jc w:val="both"/>
      </w:pPr>
      <w:r w:rsidRPr="00C74682">
        <w:t>3</w:t>
      </w:r>
      <w:r>
        <w:t>. Карнаух Н.Н. </w:t>
      </w:r>
      <w:r w:rsidRPr="00954AB8">
        <w:t xml:space="preserve">Охрана труда : </w:t>
      </w:r>
      <w:r>
        <w:t>учебник для вузов / Н.</w:t>
      </w:r>
      <w:r w:rsidRPr="00954AB8">
        <w:t xml:space="preserve">Н. Карнаух. — 2-е изд., перераб. и доп. — </w:t>
      </w:r>
      <w:r>
        <w:t>Москва: Юрайт</w:t>
      </w:r>
      <w:r w:rsidRPr="00954AB8">
        <w:t>, 2023. — 343 с</w:t>
      </w:r>
      <w:r>
        <w:t xml:space="preserve">. </w:t>
      </w:r>
      <w:r w:rsidRPr="00954AB8">
        <w:t xml:space="preserve">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https://urait.ru/bcode/510309 (дата обращения: </w:t>
      </w:r>
      <w:r>
        <w:t>23.05.2023</w:t>
      </w:r>
      <w:r w:rsidRPr="00954AB8">
        <w:t>).</w:t>
      </w:r>
    </w:p>
    <w:p w:rsidR="001C29F9" w:rsidRPr="0005481A" w:rsidRDefault="001C29F9" w:rsidP="001C29F9">
      <w:pPr>
        <w:ind w:firstLine="709"/>
        <w:jc w:val="both"/>
      </w:pPr>
      <w:r w:rsidRPr="00C74682">
        <w:t>4</w:t>
      </w:r>
      <w:r>
        <w:t xml:space="preserve">. </w:t>
      </w:r>
      <w:r w:rsidRPr="00954AB8">
        <w:t>К</w:t>
      </w:r>
      <w:r>
        <w:t>узнецова Е.А. </w:t>
      </w:r>
      <w:r w:rsidRPr="00954AB8">
        <w:t>Управление условиями и охраной труда: уче</w:t>
      </w:r>
      <w:r>
        <w:t>бник и практикум для вузов / Е.А. Кузнецова, В.</w:t>
      </w:r>
      <w:r w:rsidRPr="00954AB8">
        <w:t xml:space="preserve">Д. Роик. — </w:t>
      </w:r>
      <w:r>
        <w:t>Москва: Юрайт</w:t>
      </w:r>
      <w:r w:rsidRPr="00954AB8">
        <w:t xml:space="preserve">, 2023. — 302 с. 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https://urait.ru/bcode/519133 (дата обращения: </w:t>
      </w:r>
      <w:r>
        <w:t>23.05.2023</w:t>
      </w:r>
      <w:r w:rsidRPr="00954AB8">
        <w:t>).</w:t>
      </w:r>
    </w:p>
    <w:p w:rsidR="001C29F9" w:rsidRPr="00C74682" w:rsidRDefault="001C29F9" w:rsidP="001C29F9">
      <w:pPr>
        <w:ind w:firstLine="709"/>
        <w:jc w:val="both"/>
      </w:pPr>
      <w:r>
        <w:t xml:space="preserve">5. </w:t>
      </w:r>
      <w:r w:rsidRPr="00954AB8">
        <w:t>Медико-биологические основы безопасности. Охрана труда</w:t>
      </w:r>
      <w:r>
        <w:t>: учебник для вузов / О.М. Родионова, Е.В. Аникина, Б.И. Лавер, Д.</w:t>
      </w:r>
      <w:r w:rsidRPr="00954AB8">
        <w:t xml:space="preserve">А. Семенов. — 3-е изд., перераб. и доп. — </w:t>
      </w:r>
      <w:r>
        <w:t>Москва: Юрайт</w:t>
      </w:r>
      <w:r w:rsidRPr="00954AB8">
        <w:t>, 2023. — 599 с</w:t>
      </w:r>
      <w:r>
        <w:t xml:space="preserve">. </w:t>
      </w:r>
      <w:r w:rsidRPr="00954AB8">
        <w:t xml:space="preserve">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https://urait.ru/bcode/532612 (дата обращения: </w:t>
      </w:r>
      <w:r>
        <w:t>23.05.2023</w:t>
      </w:r>
      <w:r w:rsidRPr="00954AB8">
        <w:t>).</w:t>
      </w:r>
    </w:p>
    <w:p w:rsidR="001C29F9" w:rsidRDefault="001C29F9" w:rsidP="001C29F9">
      <w:pPr>
        <w:ind w:firstLine="709"/>
        <w:jc w:val="both"/>
        <w:rPr>
          <w:rFonts w:eastAsia="PMingLiU"/>
          <w:b/>
          <w:bCs/>
        </w:rPr>
      </w:pPr>
    </w:p>
    <w:p w:rsidR="001C29F9" w:rsidRPr="00C74682" w:rsidRDefault="001C29F9" w:rsidP="001C29F9">
      <w:pPr>
        <w:ind w:firstLine="709"/>
        <w:jc w:val="both"/>
      </w:pPr>
      <w:r w:rsidRPr="00222F1F">
        <w:rPr>
          <w:rFonts w:eastAsia="PMingLiU"/>
          <w:b/>
          <w:bCs/>
        </w:rPr>
        <w:t xml:space="preserve">Дополнительные источники </w:t>
      </w:r>
      <w:r w:rsidRPr="00222F1F">
        <w:rPr>
          <w:rFonts w:eastAsia="PMingLiU"/>
          <w:bCs/>
          <w:i/>
        </w:rPr>
        <w:t>(при необходимости)</w:t>
      </w:r>
    </w:p>
    <w:p w:rsidR="001C29F9" w:rsidRDefault="001C29F9" w:rsidP="001C29F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C74682">
        <w:t>1.</w:t>
      </w:r>
      <w:r>
        <w:t xml:space="preserve"> </w:t>
      </w:r>
      <w:r w:rsidRPr="00954AB8">
        <w:t>Безопасный отдых и туризм:</w:t>
      </w:r>
      <w:r>
        <w:t xml:space="preserve"> учебное пособие для вузов / Г.</w:t>
      </w:r>
      <w:r w:rsidRPr="00954AB8">
        <w:t xml:space="preserve">М. Суворова [и др.] ; ответственный </w:t>
      </w:r>
      <w:r>
        <w:t>ред. Г.</w:t>
      </w:r>
      <w:r w:rsidRPr="00954AB8">
        <w:t xml:space="preserve">М. Суворова. — 2-е изд., испр. и доп. — </w:t>
      </w:r>
      <w:r>
        <w:t>Москва: Юрайт</w:t>
      </w:r>
      <w:r w:rsidRPr="00954AB8">
        <w:t xml:space="preserve">, 2023. — 195 с. 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https://urait.ru/bcode/513523 (дата обращения: </w:t>
      </w:r>
      <w:r>
        <w:t>23.05.2023</w:t>
      </w:r>
      <w:r w:rsidRPr="00954AB8">
        <w:t>).</w:t>
      </w:r>
    </w:p>
    <w:p w:rsidR="001C29F9" w:rsidRDefault="001C29F9" w:rsidP="001C29F9">
      <w:pPr>
        <w:ind w:firstLine="709"/>
        <w:jc w:val="both"/>
      </w:pPr>
      <w:r>
        <w:t>2. Бочарова Н.И. </w:t>
      </w:r>
      <w:r w:rsidRPr="00954AB8">
        <w:t>Методика обучения безопасности жизнед</w:t>
      </w:r>
      <w:r>
        <w:t>еятельности. Обучение выживанию</w:t>
      </w:r>
      <w:r w:rsidRPr="00954AB8">
        <w:t>:</w:t>
      </w:r>
      <w:r>
        <w:t xml:space="preserve"> учебное пособие для вузов / Н.</w:t>
      </w:r>
      <w:r w:rsidRPr="00954AB8">
        <w:t xml:space="preserve">И. Бочарова, Е.А. Бочаров. — 2-е изд., перераб. и доп. — </w:t>
      </w:r>
      <w:r>
        <w:t>Москва: Юрайт</w:t>
      </w:r>
      <w:r w:rsidRPr="00954AB8">
        <w:t xml:space="preserve">, 2023. — 174 с. 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https://urait.ru/bcode/515266 (дата обращения: </w:t>
      </w:r>
      <w:r>
        <w:t>23.05.2023</w:t>
      </w:r>
      <w:r w:rsidRPr="00954AB8">
        <w:t>).</w:t>
      </w:r>
    </w:p>
    <w:p w:rsidR="001C29F9" w:rsidRDefault="001C29F9" w:rsidP="001C29F9">
      <w:pPr>
        <w:ind w:firstLine="709"/>
        <w:jc w:val="both"/>
      </w:pPr>
      <w:r>
        <w:t>3. Завертаная Е.И. </w:t>
      </w:r>
      <w:r w:rsidRPr="00954AB8">
        <w:t>Управление качеством в области охраны труда и предупреждения профессиональных заболеваний:</w:t>
      </w:r>
      <w:r>
        <w:t xml:space="preserve"> учебное пособие для вузов / Е.</w:t>
      </w:r>
      <w:r w:rsidRPr="00954AB8">
        <w:t xml:space="preserve">И. Завертаная. — </w:t>
      </w:r>
      <w:r>
        <w:t>Москва: Юрайт</w:t>
      </w:r>
      <w:r w:rsidRPr="00954AB8">
        <w:t xml:space="preserve">, 2022. — 313 с. — </w:t>
      </w:r>
      <w:r>
        <w:t xml:space="preserve">Текст: электронный </w:t>
      </w:r>
      <w:r w:rsidRPr="00954AB8">
        <w:t xml:space="preserve">// Образовательная платформа Юрайт [сайт]. — URL: https://urait.ru/bcode/491927 (дата обращения: </w:t>
      </w:r>
      <w:r>
        <w:t>23.05.2023</w:t>
      </w:r>
      <w:r w:rsidRPr="00954AB8">
        <w:t>).</w:t>
      </w:r>
    </w:p>
    <w:p w:rsidR="00BA2E1A" w:rsidRPr="00471B3E" w:rsidRDefault="005825CD" w:rsidP="00471B3E">
      <w:pPr>
        <w:pStyle w:val="1"/>
        <w:spacing w:before="120" w:after="120" w:line="240" w:lineRule="auto"/>
        <w:ind w:firstLine="0"/>
        <w:rPr>
          <w:caps/>
        </w:rPr>
      </w:pPr>
      <w:r>
        <w:rPr>
          <w:caps/>
        </w:rPr>
        <w:t>8</w:t>
      </w:r>
      <w:r w:rsidR="00BA2E1A" w:rsidRPr="00471B3E">
        <w:rPr>
          <w:caps/>
        </w:rPr>
        <w:t>. Перечень ресурсов информаци</w:t>
      </w:r>
      <w:r w:rsidR="006A7D49" w:rsidRPr="00471B3E">
        <w:rPr>
          <w:caps/>
        </w:rPr>
        <w:t>онно-телекоммуникационной сети «</w:t>
      </w:r>
      <w:r w:rsidR="00BA2E1A" w:rsidRPr="00471B3E">
        <w:rPr>
          <w:caps/>
        </w:rPr>
        <w:t>Инт</w:t>
      </w:r>
      <w:r w:rsidR="006A7D49" w:rsidRPr="00471B3E">
        <w:rPr>
          <w:caps/>
        </w:rPr>
        <w:t>ернет»</w:t>
      </w:r>
      <w:r w:rsidR="00BA2E1A" w:rsidRPr="00471B3E">
        <w:rPr>
          <w:caps/>
        </w:rPr>
        <w:t xml:space="preserve">, необходимых для освоения дисциплины </w:t>
      </w:r>
      <w:r w:rsidR="00E91078">
        <w:rPr>
          <w:caps/>
        </w:rPr>
        <w:br/>
      </w:r>
      <w:r w:rsidR="008A508C" w:rsidRPr="00471B3E">
        <w:rPr>
          <w:caps/>
        </w:rPr>
        <w:t>(МОДУЛЯ)</w:t>
      </w:r>
      <w:bookmarkEnd w:id="45"/>
    </w:p>
    <w:p w:rsidR="00BA2E1A" w:rsidRPr="00471B3E" w:rsidRDefault="00CF181D" w:rsidP="009A073C">
      <w:pPr>
        <w:ind w:firstLine="709"/>
        <w:jc w:val="both"/>
      </w:pPr>
      <w:r w:rsidRPr="00471B3E">
        <w:t>Для выполнения заданий, предусмотренных рабочей программой</w:t>
      </w:r>
      <w:r w:rsidR="007E66C5">
        <w:t>,</w:t>
      </w:r>
      <w:r w:rsidRPr="00471B3E">
        <w:t xml:space="preserve"> </w:t>
      </w:r>
      <w:r w:rsidR="00FD1827" w:rsidRPr="00471B3E">
        <w:t>используются</w:t>
      </w:r>
      <w:r w:rsidRPr="00471B3E">
        <w:t xml:space="preserve"> рекомендованны</w:t>
      </w:r>
      <w:r w:rsidR="00FD1827" w:rsidRPr="00471B3E">
        <w:t>е</w:t>
      </w:r>
      <w:r w:rsidRPr="00471B3E">
        <w:t xml:space="preserve"> Интернет-сайты, Э</w:t>
      </w:r>
      <w:r w:rsidR="004A1F2F" w:rsidRPr="00471B3E">
        <w:t>БС.</w:t>
      </w:r>
    </w:p>
    <w:p w:rsidR="00CF181D" w:rsidRPr="009A25FA" w:rsidRDefault="00CF181D" w:rsidP="009A073C">
      <w:pPr>
        <w:ind w:firstLine="709"/>
        <w:jc w:val="both"/>
        <w:rPr>
          <w:b/>
          <w:bCs/>
          <w:lang w:val="en-US"/>
        </w:rPr>
      </w:pPr>
      <w:bookmarkStart w:id="46" w:name="_Toc461003722"/>
      <w:bookmarkStart w:id="47" w:name="_Toc461022531"/>
      <w:bookmarkStart w:id="48" w:name="_Toc461182819"/>
      <w:bookmarkStart w:id="49" w:name="_Toc462992853"/>
      <w:r w:rsidRPr="009A25FA">
        <w:rPr>
          <w:b/>
          <w:bCs/>
        </w:rPr>
        <w:t>Электронные образовательные ресурсы</w:t>
      </w:r>
      <w:bookmarkEnd w:id="46"/>
      <w:bookmarkEnd w:id="47"/>
      <w:bookmarkEnd w:id="48"/>
      <w:bookmarkEnd w:id="49"/>
    </w:p>
    <w:p w:rsidR="00925173" w:rsidRPr="00F852CC" w:rsidRDefault="005825CD" w:rsidP="009A073C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  <w:tab w:val="left" w:pos="9781"/>
        </w:tabs>
        <w:ind w:left="0" w:firstLine="709"/>
        <w:jc w:val="both"/>
      </w:pPr>
      <w:r>
        <w:rPr>
          <w:spacing w:val="-2"/>
        </w:rPr>
        <w:t xml:space="preserve">Министерство науки и высшего образования </w:t>
      </w:r>
      <w:r>
        <w:t>Российской Федерации: https://minobrnauki.gov.ru/</w:t>
      </w:r>
      <w:r w:rsidRPr="00F852CC">
        <w:t>;</w:t>
      </w:r>
    </w:p>
    <w:p w:rsidR="00925173" w:rsidRPr="00F852CC" w:rsidRDefault="00925173" w:rsidP="009A073C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Федеральный портал «Российское </w:t>
      </w:r>
      <w:r w:rsidRPr="00F852CC">
        <w:t xml:space="preserve">образование»: </w:t>
      </w:r>
      <w:hyperlink r:id="rId9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9A073C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t xml:space="preserve">Информационная система «Единое окно доступа к образовательным ресурсам»: </w:t>
      </w:r>
      <w:hyperlink r:id="rId10" w:history="1">
        <w:r w:rsidRPr="00F852CC">
          <w:rPr>
            <w:lang w:val="en-US"/>
          </w:rPr>
          <w:t>http</w:t>
        </w:r>
        <w:r w:rsidRPr="00F852CC">
          <w:t>://</w:t>
        </w:r>
        <w:r w:rsidRPr="00F852CC">
          <w:rPr>
            <w:lang w:val="en-US"/>
          </w:rPr>
          <w:t>window</w:t>
        </w:r>
        <w:r w:rsidRPr="00F852CC">
          <w:t>.</w:t>
        </w:r>
        <w:r w:rsidRPr="00F852CC">
          <w:rPr>
            <w:lang w:val="en-US"/>
          </w:rPr>
          <w:t>edu</w:t>
        </w:r>
        <w:r w:rsidRPr="00F852CC">
          <w:t>.</w:t>
        </w:r>
        <w:r w:rsidRPr="00F852CC">
          <w:rPr>
            <w:lang w:val="en-US"/>
          </w:rPr>
          <w:t>ru</w:t>
        </w:r>
        <w:r w:rsidRPr="00F852CC">
          <w:t>/</w:t>
        </w:r>
      </w:hyperlink>
      <w:r w:rsidR="00213D1D" w:rsidRPr="00F852CC">
        <w:t>;</w:t>
      </w:r>
    </w:p>
    <w:p w:rsidR="00925173" w:rsidRPr="00F852CC" w:rsidRDefault="00925173" w:rsidP="009A073C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709"/>
          <w:tab w:val="left" w:pos="993"/>
        </w:tabs>
        <w:ind w:left="0" w:firstLine="709"/>
        <w:jc w:val="both"/>
      </w:pPr>
      <w:r w:rsidRPr="00F852CC">
        <w:rPr>
          <w:spacing w:val="-2"/>
        </w:rPr>
        <w:t xml:space="preserve">Единая коллекция цифровых </w:t>
      </w:r>
      <w:r w:rsidRPr="00F852CC">
        <w:rPr>
          <w:spacing w:val="-1"/>
        </w:rPr>
        <w:t xml:space="preserve">образовательных ресурсов: </w:t>
      </w:r>
      <w:hyperlink r:id="rId11" w:history="1">
        <w:r w:rsidRPr="00F852CC">
          <w:rPr>
            <w:spacing w:val="-1"/>
            <w:lang w:val="en-US"/>
          </w:rPr>
          <w:t>http</w:t>
        </w:r>
        <w:r w:rsidRPr="00F852CC">
          <w:rPr>
            <w:spacing w:val="-1"/>
          </w:rPr>
          <w:t>://</w:t>
        </w:r>
        <w:r w:rsidRPr="00F852CC">
          <w:rPr>
            <w:spacing w:val="-1"/>
            <w:lang w:val="en-US"/>
          </w:rPr>
          <w:t>school</w:t>
        </w:r>
        <w:r w:rsidRPr="00F852CC">
          <w:rPr>
            <w:spacing w:val="-1"/>
          </w:rPr>
          <w:t>-</w:t>
        </w:r>
        <w:r w:rsidRPr="00F852CC">
          <w:rPr>
            <w:spacing w:val="-1"/>
            <w:lang w:val="en-US"/>
          </w:rPr>
          <w:t>collection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edu</w:t>
        </w:r>
        <w:r w:rsidRPr="00F852CC">
          <w:rPr>
            <w:spacing w:val="-1"/>
          </w:rPr>
          <w:t>.</w:t>
        </w:r>
        <w:r w:rsidRPr="00F852CC">
          <w:rPr>
            <w:spacing w:val="-1"/>
            <w:lang w:val="en-US"/>
          </w:rPr>
          <w:t>ru</w:t>
        </w:r>
        <w:r w:rsidRPr="00F852CC">
          <w:rPr>
            <w:spacing w:val="-1"/>
          </w:rPr>
          <w:t>/</w:t>
        </w:r>
      </w:hyperlink>
      <w:r w:rsidR="00213D1D" w:rsidRPr="00F852CC">
        <w:t>;</w:t>
      </w:r>
    </w:p>
    <w:p w:rsidR="00925173" w:rsidRDefault="00925173" w:rsidP="009A073C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 w:rsidRPr="00F852CC">
        <w:rPr>
          <w:spacing w:val="-1"/>
        </w:rPr>
        <w:t xml:space="preserve">Федеральный центр </w:t>
      </w:r>
      <w:r w:rsidRPr="00F852CC">
        <w:rPr>
          <w:spacing w:val="-2"/>
        </w:rPr>
        <w:t>информационно-образовательных</w:t>
      </w:r>
      <w:r w:rsidRPr="00F852CC">
        <w:tab/>
        <w:t xml:space="preserve">ресурсов: </w:t>
      </w:r>
      <w:r w:rsidRPr="00F852CC">
        <w:rPr>
          <w:spacing w:val="-7"/>
          <w:lang w:val="en-US"/>
        </w:rPr>
        <w:t>http</w:t>
      </w:r>
      <w:r w:rsidRPr="00F852CC">
        <w:rPr>
          <w:spacing w:val="-7"/>
        </w:rPr>
        <w:t>: //</w:t>
      </w:r>
      <w:r w:rsidRPr="00F852CC">
        <w:rPr>
          <w:spacing w:val="-7"/>
          <w:lang w:val="en-US"/>
        </w:rPr>
        <w:t>fcior</w:t>
      </w:r>
      <w:r w:rsidRPr="00F852CC">
        <w:rPr>
          <w:spacing w:val="-7"/>
        </w:rPr>
        <w:t>. /edu.ru/</w:t>
      </w:r>
      <w:r w:rsidRPr="00F852CC">
        <w:t>;</w:t>
      </w:r>
    </w:p>
    <w:p w:rsidR="00086829" w:rsidRPr="00F373FE" w:rsidRDefault="00086829" w:rsidP="009A073C">
      <w:pPr>
        <w:pStyle w:val="afb"/>
        <w:numPr>
          <w:ilvl w:val="0"/>
          <w:numId w:val="4"/>
        </w:numPr>
        <w:shd w:val="clear" w:color="auto" w:fill="FFFFFF"/>
        <w:tabs>
          <w:tab w:val="num" w:pos="142"/>
          <w:tab w:val="left" w:pos="993"/>
        </w:tabs>
        <w:ind w:left="0" w:firstLine="709"/>
        <w:jc w:val="both"/>
      </w:pPr>
      <w:r>
        <w:t>Образовательная платформа</w:t>
      </w:r>
      <w:r w:rsidRPr="00F373FE">
        <w:t xml:space="preserve"> «Юрайт»:  </w:t>
      </w:r>
      <w:r>
        <w:t>https://urait.ru</w:t>
      </w:r>
    </w:p>
    <w:p w:rsidR="00F07A41" w:rsidRPr="007E66C5" w:rsidRDefault="007E66C5" w:rsidP="009A073C">
      <w:pPr>
        <w:pStyle w:val="afb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iCs/>
          <w:caps/>
        </w:rPr>
      </w:pPr>
      <w:r>
        <w:rPr>
          <w:rStyle w:val="af1"/>
          <w:iCs/>
          <w:color w:val="auto"/>
          <w:u w:val="none"/>
        </w:rPr>
        <w:lastRenderedPageBreak/>
        <w:t>Ф</w:t>
      </w:r>
      <w:r w:rsidRPr="007E66C5">
        <w:rPr>
          <w:rStyle w:val="af1"/>
          <w:iCs/>
          <w:color w:val="auto"/>
          <w:u w:val="none"/>
        </w:rPr>
        <w:t>едеральн</w:t>
      </w:r>
      <w:r>
        <w:rPr>
          <w:rStyle w:val="af1"/>
          <w:iCs/>
          <w:color w:val="auto"/>
          <w:u w:val="none"/>
        </w:rPr>
        <w:t>ая</w:t>
      </w:r>
      <w:r w:rsidRPr="007E66C5">
        <w:rPr>
          <w:rStyle w:val="af1"/>
          <w:iCs/>
          <w:color w:val="auto"/>
          <w:u w:val="none"/>
        </w:rPr>
        <w:t xml:space="preserve"> служб</w:t>
      </w:r>
      <w:r>
        <w:rPr>
          <w:rStyle w:val="af1"/>
          <w:iCs/>
          <w:color w:val="auto"/>
          <w:u w:val="none"/>
        </w:rPr>
        <w:t>а</w:t>
      </w:r>
      <w:r w:rsidRPr="007E66C5">
        <w:rPr>
          <w:rStyle w:val="af1"/>
          <w:iCs/>
          <w:color w:val="auto"/>
          <w:u w:val="none"/>
        </w:rPr>
        <w:t xml:space="preserve"> по надзору в сфере защиты прав потребителей и благополучия человека</w:t>
      </w:r>
      <w:r>
        <w:rPr>
          <w:rStyle w:val="af1"/>
          <w:iCs/>
          <w:color w:val="auto"/>
          <w:u w:val="none"/>
        </w:rPr>
        <w:t xml:space="preserve">: </w:t>
      </w:r>
      <w:r w:rsidRPr="007E66C5">
        <w:rPr>
          <w:rStyle w:val="af1"/>
          <w:iCs/>
          <w:color w:val="auto"/>
          <w:u w:val="none"/>
          <w:lang w:val="en-US"/>
        </w:rPr>
        <w:t>https</w:t>
      </w:r>
      <w:r w:rsidRPr="007E66C5">
        <w:rPr>
          <w:rStyle w:val="af1"/>
          <w:iCs/>
          <w:color w:val="auto"/>
          <w:u w:val="none"/>
        </w:rPr>
        <w:t>://</w:t>
      </w:r>
      <w:r w:rsidRPr="007E66C5">
        <w:rPr>
          <w:rStyle w:val="af1"/>
          <w:iCs/>
          <w:color w:val="auto"/>
          <w:u w:val="none"/>
          <w:lang w:val="en-US"/>
        </w:rPr>
        <w:t>www</w:t>
      </w:r>
      <w:r w:rsidRPr="007E66C5">
        <w:rPr>
          <w:rStyle w:val="af1"/>
          <w:iCs/>
          <w:color w:val="auto"/>
          <w:u w:val="none"/>
        </w:rPr>
        <w:t>.</w:t>
      </w:r>
      <w:r w:rsidRPr="007E66C5">
        <w:rPr>
          <w:rStyle w:val="af1"/>
          <w:iCs/>
          <w:color w:val="auto"/>
          <w:u w:val="none"/>
          <w:lang w:val="en-US"/>
        </w:rPr>
        <w:t>rospotrebnadzor</w:t>
      </w:r>
      <w:r w:rsidRPr="007E66C5">
        <w:rPr>
          <w:rStyle w:val="af1"/>
          <w:iCs/>
          <w:color w:val="auto"/>
          <w:u w:val="none"/>
        </w:rPr>
        <w:t>.</w:t>
      </w:r>
      <w:r w:rsidRPr="007E66C5">
        <w:rPr>
          <w:rStyle w:val="af1"/>
          <w:iCs/>
          <w:color w:val="auto"/>
          <w:u w:val="none"/>
          <w:lang w:val="en-US"/>
        </w:rPr>
        <w:t>ru</w:t>
      </w:r>
    </w:p>
    <w:p w:rsidR="008973A7" w:rsidRPr="00F07A41" w:rsidRDefault="005825CD" w:rsidP="009A073C">
      <w:pPr>
        <w:pStyle w:val="1"/>
        <w:spacing w:before="120" w:after="120" w:line="240" w:lineRule="auto"/>
        <w:ind w:firstLine="0"/>
      </w:pPr>
      <w:bookmarkStart w:id="50" w:name="_Toc402463950"/>
      <w:bookmarkStart w:id="51" w:name="_Toc125372596"/>
      <w:bookmarkStart w:id="52" w:name="_Toc402174290"/>
      <w:r>
        <w:rPr>
          <w:rFonts w:eastAsia="Arial Unicode MS"/>
        </w:rPr>
        <w:t>9</w:t>
      </w:r>
      <w:r w:rsidR="008973A7" w:rsidRPr="00F07A41">
        <w:t>.</w:t>
      </w:r>
      <w:r w:rsidR="00AD39FA" w:rsidRPr="00F07A41">
        <w:t xml:space="preserve"> </w:t>
      </w:r>
      <w:r w:rsidR="008973A7" w:rsidRPr="00F07A41">
        <w:t xml:space="preserve">МЕТОДИЧЕСКИЕ </w:t>
      </w:r>
      <w:r w:rsidR="00AD39FA" w:rsidRPr="00F07A41">
        <w:t>УКАЗАНИЯ ДЛЯ ОБУЧАЮЩИХСЯ</w:t>
      </w:r>
      <w:r w:rsidR="008973A7" w:rsidRPr="00F07A41">
        <w:t xml:space="preserve"> ПО </w:t>
      </w:r>
      <w:r w:rsidR="00AD39FA" w:rsidRPr="00F07A41">
        <w:t>ОСВОЕНИЮ</w:t>
      </w:r>
      <w:r w:rsidR="008973A7" w:rsidRPr="00F07A41">
        <w:t xml:space="preserve"> </w:t>
      </w:r>
      <w:r>
        <w:br/>
      </w:r>
      <w:r w:rsidR="008973A7" w:rsidRPr="00F07A41">
        <w:t>ДИСЦИПЛИНЫ</w:t>
      </w:r>
      <w:bookmarkEnd w:id="50"/>
      <w:r w:rsidR="008A508C" w:rsidRPr="00F07A41">
        <w:t xml:space="preserve"> (МОДУЛЯ)</w:t>
      </w:r>
      <w:bookmarkEnd w:id="51"/>
    </w:p>
    <w:p w:rsidR="00AB5664" w:rsidRDefault="00AB5664" w:rsidP="009A073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C5922">
        <w:rPr>
          <w:rFonts w:eastAsia="Calibri"/>
        </w:rPr>
        <w:t>Дисциплина «</w:t>
      </w:r>
      <w:r w:rsidR="00022F91">
        <w:rPr>
          <w:rFonts w:eastAsia="Calibri"/>
        </w:rPr>
        <w:t>Охрана труда в сфере гостеприимства</w:t>
      </w:r>
      <w:r w:rsidRPr="000C5922">
        <w:rPr>
          <w:rFonts w:eastAsia="Calibri"/>
        </w:rPr>
        <w:t>» обладает огромным гуманистическим потенциалом, знакомство с её основами способствует формированию общей и научной культуры обучающегося, обеспечивает профессиональную подготовку, развивает его мировоззрение, формирует общепрофессиональные компетенции, касающиеся готовности разрабатывать технологии гостиничного дела, развивать системы клиентских отношений с учетом требований потребителя</w:t>
      </w:r>
      <w:r>
        <w:rPr>
          <w:rFonts w:eastAsia="Calibri"/>
        </w:rPr>
        <w:t>.</w:t>
      </w:r>
    </w:p>
    <w:p w:rsidR="00C5250F" w:rsidRPr="004C691D" w:rsidRDefault="00C5250F" w:rsidP="009A073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C691D">
        <w:rPr>
          <w:rFonts w:eastAsiaTheme="minorHAnsi"/>
          <w:lang w:eastAsia="en-US"/>
        </w:rPr>
        <w:t>Предметом изучения дисциплины</w:t>
      </w:r>
      <w:r w:rsidR="000A3EA6" w:rsidRPr="004C691D">
        <w:rPr>
          <w:rFonts w:eastAsiaTheme="minorHAnsi"/>
          <w:lang w:eastAsia="en-US"/>
        </w:rPr>
        <w:t xml:space="preserve"> </w:t>
      </w:r>
      <w:r w:rsidRPr="004C691D">
        <w:rPr>
          <w:rFonts w:eastAsiaTheme="minorHAnsi"/>
          <w:lang w:eastAsia="en-US"/>
        </w:rPr>
        <w:t xml:space="preserve">являются </w:t>
      </w:r>
      <w:r w:rsidR="004C691D" w:rsidRPr="004C691D">
        <w:rPr>
          <w:rFonts w:eastAsiaTheme="minorHAnsi"/>
          <w:lang w:eastAsia="en-US"/>
        </w:rPr>
        <w:t>знания, умения и навыки профессиональной деятельности</w:t>
      </w:r>
      <w:r w:rsidRPr="004C691D">
        <w:rPr>
          <w:rFonts w:eastAsiaTheme="minorHAnsi"/>
          <w:lang w:eastAsia="en-US"/>
        </w:rPr>
        <w:t>.</w:t>
      </w:r>
    </w:p>
    <w:p w:rsidR="00AB5664" w:rsidRPr="004C691D" w:rsidRDefault="008973A7" w:rsidP="009A073C">
      <w:pPr>
        <w:ind w:firstLine="709"/>
        <w:jc w:val="both"/>
        <w:rPr>
          <w:rFonts w:eastAsia="Calibri"/>
          <w:bCs/>
        </w:rPr>
      </w:pPr>
      <w:r w:rsidRPr="004C691D">
        <w:rPr>
          <w:bCs/>
          <w:color w:val="000000" w:themeColor="text1"/>
        </w:rPr>
        <w:t xml:space="preserve">Цель дисциплины - </w:t>
      </w:r>
      <w:r w:rsidR="004C691D" w:rsidRPr="004C691D">
        <w:rPr>
          <w:rFonts w:eastAsia="Calibri"/>
          <w:bCs/>
        </w:rPr>
        <w:t>формирование у студентов навыков по выполнению мероприятий, обеспечивающих безопасность жизнедеятельности потребителей и персонала предприятий общественного питания</w:t>
      </w:r>
      <w:r w:rsidR="00AB5664" w:rsidRPr="004C691D">
        <w:rPr>
          <w:rFonts w:eastAsia="Calibri"/>
          <w:bCs/>
        </w:rPr>
        <w:t>.</w:t>
      </w:r>
    </w:p>
    <w:p w:rsidR="004C691D" w:rsidRPr="004C691D" w:rsidRDefault="008973A7" w:rsidP="009A073C">
      <w:pPr>
        <w:ind w:firstLine="709"/>
        <w:jc w:val="both"/>
        <w:rPr>
          <w:rFonts w:eastAsia="Calibri"/>
        </w:rPr>
      </w:pPr>
      <w:r w:rsidRPr="004C691D">
        <w:rPr>
          <w:bCs/>
          <w:color w:val="000000" w:themeColor="text1"/>
        </w:rPr>
        <w:t>Основные задачи дисциплины</w:t>
      </w:r>
      <w:r w:rsidR="004C691D" w:rsidRPr="004C691D">
        <w:rPr>
          <w:bCs/>
          <w:color w:val="000000" w:themeColor="text1"/>
        </w:rPr>
        <w:t>:</w:t>
      </w:r>
      <w:r w:rsidR="00AB5664" w:rsidRPr="004C691D">
        <w:rPr>
          <w:rFonts w:eastAsia="Calibri"/>
        </w:rPr>
        <w:t xml:space="preserve"> 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участвовать в аттестации рабочих мест по условиям труда, в том числе оценивать условия труда и уровень травмобезопасности;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 xml:space="preserve">разъяснять подчиненным работникам (персоналу) содержание установленных требований охраны труда; 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вырабатывать и контролировать навыки, необходимые для достижения требуемого уровня безопасности труда;</w:t>
      </w:r>
    </w:p>
    <w:p w:rsidR="004C691D" w:rsidRPr="00F1114B" w:rsidRDefault="004C691D" w:rsidP="009A073C">
      <w:pPr>
        <w:pStyle w:val="afb"/>
        <w:numPr>
          <w:ilvl w:val="0"/>
          <w:numId w:val="34"/>
        </w:numPr>
        <w:shd w:val="clear" w:color="auto" w:fill="FFFFFF"/>
        <w:tabs>
          <w:tab w:val="left" w:pos="851"/>
          <w:tab w:val="left" w:pos="1747"/>
        </w:tabs>
        <w:ind w:left="0" w:firstLine="709"/>
        <w:jc w:val="both"/>
        <w:rPr>
          <w:color w:val="000000" w:themeColor="text1"/>
        </w:rPr>
      </w:pPr>
      <w:r w:rsidRPr="00F1114B">
        <w:rPr>
          <w:color w:val="000000" w:themeColor="text1"/>
        </w:rPr>
        <w:t>вести документацию установленного образца по охране труда, соблюдать сроки ее заполнения и условия хранения.</w:t>
      </w:r>
    </w:p>
    <w:p w:rsidR="008973A7" w:rsidRPr="00AB5664" w:rsidRDefault="008973A7" w:rsidP="009A073C">
      <w:pPr>
        <w:ind w:firstLine="709"/>
        <w:jc w:val="both"/>
        <w:rPr>
          <w:rFonts w:eastAsia="Calibri"/>
          <w:color w:val="000000" w:themeColor="text1"/>
        </w:rPr>
      </w:pPr>
      <w:r w:rsidRPr="00AB5664">
        <w:rPr>
          <w:b/>
          <w:color w:val="000000" w:themeColor="text1"/>
        </w:rPr>
        <w:t xml:space="preserve">Структура дисциплины </w:t>
      </w:r>
      <w:r w:rsidR="00343B8B" w:rsidRPr="00AB5664">
        <w:rPr>
          <w:rFonts w:eastAsia="Calibri"/>
          <w:color w:val="000000" w:themeColor="text1"/>
        </w:rPr>
        <w:t xml:space="preserve">включает в себя </w:t>
      </w:r>
      <w:r w:rsidR="00AB5664">
        <w:rPr>
          <w:rFonts w:eastAsia="Calibri"/>
          <w:color w:val="000000" w:themeColor="text1"/>
        </w:rPr>
        <w:t>три</w:t>
      </w:r>
      <w:r w:rsidRPr="00AB5664">
        <w:rPr>
          <w:rFonts w:eastAsia="Calibri"/>
          <w:color w:val="000000" w:themeColor="text1"/>
        </w:rPr>
        <w:t xml:space="preserve"> тематических раздел</w:t>
      </w:r>
      <w:r w:rsidR="00AB5664">
        <w:rPr>
          <w:rFonts w:eastAsia="Calibri"/>
          <w:color w:val="000000" w:themeColor="text1"/>
        </w:rPr>
        <w:t>ов</w:t>
      </w:r>
      <w:r w:rsidRPr="00AB5664">
        <w:rPr>
          <w:rFonts w:eastAsia="Calibri"/>
          <w:color w:val="000000" w:themeColor="text1"/>
        </w:rPr>
        <w:t xml:space="preserve">, лекционные, практические занятий и самостоятельную работу </w:t>
      </w:r>
      <w:r w:rsidR="007D3271" w:rsidRPr="00AB5664">
        <w:rPr>
          <w:rFonts w:eastAsia="Calibri"/>
          <w:color w:val="000000" w:themeColor="text1"/>
        </w:rPr>
        <w:t>обучающихся</w:t>
      </w:r>
      <w:r w:rsidRPr="00AB5664">
        <w:rPr>
          <w:rFonts w:eastAsia="Calibri"/>
          <w:color w:val="000000" w:themeColor="text1"/>
        </w:rPr>
        <w:t>.</w:t>
      </w:r>
    </w:p>
    <w:p w:rsidR="00AB5664" w:rsidRPr="00AB5664" w:rsidRDefault="00AB5664" w:rsidP="009A073C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 xml:space="preserve">Раздел 1. </w:t>
      </w:r>
      <w:r w:rsidR="004C691D" w:rsidRPr="004C691D">
        <w:rPr>
          <w:rFonts w:eastAsia="Calibri"/>
          <w:bCs/>
          <w:color w:val="000000" w:themeColor="text1"/>
        </w:rPr>
        <w:t>Нормативно правовая база охраны труда на предприятиях гостеприимства и общественного питания</w:t>
      </w:r>
      <w:r w:rsidRPr="00AB5664">
        <w:rPr>
          <w:rFonts w:eastAsia="Calibri"/>
          <w:bCs/>
          <w:color w:val="000000" w:themeColor="text1"/>
        </w:rPr>
        <w:t>.</w:t>
      </w:r>
    </w:p>
    <w:p w:rsidR="00AB5664" w:rsidRPr="00AB5664" w:rsidRDefault="00AB5664" w:rsidP="009A073C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 xml:space="preserve">Раздел 2. </w:t>
      </w:r>
      <w:r w:rsidR="004C691D" w:rsidRPr="004C691D">
        <w:rPr>
          <w:rFonts w:eastAsia="Calibri"/>
          <w:bCs/>
          <w:color w:val="000000" w:themeColor="text1"/>
        </w:rPr>
        <w:t>Условия труда на предприятиях гостеприимства и общественного питания</w:t>
      </w:r>
      <w:r w:rsidRPr="00AB5664">
        <w:rPr>
          <w:rFonts w:eastAsia="Calibri"/>
          <w:bCs/>
          <w:color w:val="000000" w:themeColor="text1"/>
        </w:rPr>
        <w:t>.</w:t>
      </w:r>
    </w:p>
    <w:p w:rsidR="00AB5664" w:rsidRPr="00AB5664" w:rsidRDefault="00AB5664" w:rsidP="009A073C">
      <w:pPr>
        <w:ind w:firstLine="709"/>
        <w:jc w:val="both"/>
        <w:rPr>
          <w:rFonts w:eastAsia="Calibri"/>
          <w:bCs/>
          <w:color w:val="000000" w:themeColor="text1"/>
        </w:rPr>
      </w:pPr>
      <w:r w:rsidRPr="00AB5664">
        <w:rPr>
          <w:rFonts w:eastAsia="Calibri"/>
          <w:bCs/>
          <w:color w:val="000000" w:themeColor="text1"/>
        </w:rPr>
        <w:t xml:space="preserve">Раздел 3. </w:t>
      </w:r>
      <w:r w:rsidR="004C691D" w:rsidRPr="004C691D">
        <w:rPr>
          <w:rFonts w:eastAsia="Calibri"/>
          <w:bCs/>
          <w:color w:val="000000" w:themeColor="text1"/>
        </w:rPr>
        <w:t>Электробезопасность и пожарная безопасность</w:t>
      </w:r>
      <w:r w:rsidR="004C691D">
        <w:rPr>
          <w:rFonts w:eastAsia="Calibri"/>
          <w:bCs/>
          <w:color w:val="000000" w:themeColor="text1"/>
        </w:rPr>
        <w:t>.</w:t>
      </w:r>
    </w:p>
    <w:p w:rsidR="008973A7" w:rsidRPr="00A51B2F" w:rsidRDefault="008973A7" w:rsidP="009A073C">
      <w:pPr>
        <w:pStyle w:val="14"/>
        <w:widowControl/>
        <w:spacing w:line="240" w:lineRule="auto"/>
        <w:ind w:firstLine="709"/>
        <w:rPr>
          <w:bCs/>
          <w:sz w:val="24"/>
          <w:szCs w:val="24"/>
        </w:rPr>
      </w:pPr>
      <w:r w:rsidRPr="00A51B2F">
        <w:rPr>
          <w:bCs/>
          <w:sz w:val="24"/>
          <w:szCs w:val="24"/>
        </w:rPr>
        <w:t xml:space="preserve">При подготовке к </w:t>
      </w:r>
      <w:r w:rsidR="00A51B2F" w:rsidRPr="00A51B2F">
        <w:rPr>
          <w:bCs/>
          <w:sz w:val="24"/>
          <w:szCs w:val="24"/>
        </w:rPr>
        <w:t>зачету</w:t>
      </w:r>
      <w:r w:rsidRPr="00A51B2F">
        <w:rPr>
          <w:bCs/>
          <w:sz w:val="24"/>
          <w:szCs w:val="24"/>
        </w:rPr>
        <w:t xml:space="preserve"> следует обратить внимание на содержание основных разделов дисциплины, определение о</w:t>
      </w:r>
      <w:r w:rsidR="000418CC" w:rsidRPr="00A51B2F">
        <w:rPr>
          <w:bCs/>
          <w:sz w:val="24"/>
          <w:szCs w:val="24"/>
        </w:rPr>
        <w:t xml:space="preserve">сновных понятий курса, методик расчета. </w:t>
      </w:r>
      <w:r w:rsidRPr="00A51B2F">
        <w:rPr>
          <w:bCs/>
          <w:sz w:val="24"/>
          <w:szCs w:val="24"/>
        </w:rPr>
        <w:t>Для организации самостоятельной работы необходимы следующие условия:</w:t>
      </w:r>
    </w:p>
    <w:p w:rsidR="008973A7" w:rsidRPr="00A51B2F" w:rsidRDefault="008973A7" w:rsidP="009A073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A51B2F">
        <w:rPr>
          <w:bCs/>
        </w:rPr>
        <w:t>готовность студентов к самостоятельному труду;</w:t>
      </w:r>
    </w:p>
    <w:p w:rsidR="008973A7" w:rsidRPr="00A51B2F" w:rsidRDefault="008973A7" w:rsidP="009A073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A51B2F">
        <w:rPr>
          <w:bCs/>
        </w:rPr>
        <w:t>наличие и доступность необходимого учебно-методического и справочного материала;</w:t>
      </w:r>
    </w:p>
    <w:p w:rsidR="008973A7" w:rsidRPr="00A51B2F" w:rsidRDefault="008973A7" w:rsidP="009A073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</w:rPr>
      </w:pPr>
      <w:r w:rsidRPr="00A51B2F">
        <w:rPr>
          <w:bCs/>
        </w:rPr>
        <w:t>консультационная помощь.</w:t>
      </w:r>
    </w:p>
    <w:p w:rsidR="008973A7" w:rsidRPr="00A51B2F" w:rsidRDefault="008973A7" w:rsidP="009A073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A51B2F">
        <w:rPr>
          <w:bCs/>
        </w:rPr>
        <w:t>Формы самостоятельной работы студентов определяются при разработке рабочих программ учебных дисциплин содержанием учебной дисциплины, учитывая степень подготовленности студентов. </w:t>
      </w:r>
    </w:p>
    <w:p w:rsidR="008973A7" w:rsidRPr="00A51B2F" w:rsidRDefault="008973A7" w:rsidP="009A073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A51B2F">
        <w:rPr>
          <w:bCs/>
        </w:rPr>
        <w:lastRenderedPageBreak/>
        <w:t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8973A7" w:rsidRPr="00A51B2F" w:rsidRDefault="008973A7" w:rsidP="009A073C">
      <w:pPr>
        <w:tabs>
          <w:tab w:val="left" w:pos="142"/>
          <w:tab w:val="left" w:pos="426"/>
          <w:tab w:val="left" w:pos="1134"/>
        </w:tabs>
        <w:ind w:firstLine="709"/>
        <w:jc w:val="both"/>
        <w:rPr>
          <w:bCs/>
        </w:rPr>
      </w:pPr>
      <w:r w:rsidRPr="00A51B2F">
        <w:rPr>
          <w:bCs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по дисциплине, может проходить в письменной, устной или смешанной форме.</w:t>
      </w:r>
    </w:p>
    <w:p w:rsidR="008973A7" w:rsidRPr="00A51B2F" w:rsidRDefault="00505AAF" w:rsidP="009A073C">
      <w:pPr>
        <w:tabs>
          <w:tab w:val="left" w:pos="142"/>
          <w:tab w:val="left" w:pos="426"/>
          <w:tab w:val="left" w:pos="1134"/>
        </w:tabs>
        <w:ind w:firstLine="709"/>
        <w:jc w:val="both"/>
      </w:pPr>
      <w:bookmarkStart w:id="53" w:name="h.gjdgxs"/>
      <w:bookmarkEnd w:id="53"/>
      <w:r w:rsidRPr="00A51B2F">
        <w:t>Виды самостоятельной</w:t>
      </w:r>
      <w:r w:rsidR="008973A7" w:rsidRPr="00A51B2F">
        <w:t xml:space="preserve"> работы студентов:</w:t>
      </w:r>
    </w:p>
    <w:p w:rsidR="008973A7" w:rsidRPr="00C012E0" w:rsidRDefault="008973A7" w:rsidP="009A073C">
      <w:pPr>
        <w:pStyle w:val="afb"/>
        <w:numPr>
          <w:ilvl w:val="0"/>
          <w:numId w:val="6"/>
        </w:numPr>
        <w:tabs>
          <w:tab w:val="left" w:pos="142"/>
          <w:tab w:val="left" w:pos="426"/>
          <w:tab w:val="left" w:pos="993"/>
          <w:tab w:val="left" w:pos="1134"/>
        </w:tabs>
        <w:ind w:left="0" w:firstLine="709"/>
        <w:jc w:val="both"/>
      </w:pPr>
      <w:r w:rsidRPr="00A51B2F">
        <w:t>Работа с конспектом</w:t>
      </w:r>
      <w:r w:rsidR="000C640A" w:rsidRPr="004C691D">
        <w:rPr>
          <w:bCs/>
        </w:rPr>
        <w:t>.</w:t>
      </w:r>
      <w:r w:rsidR="00F72DD7" w:rsidRPr="004C691D">
        <w:rPr>
          <w:bCs/>
        </w:rPr>
        <w:t xml:space="preserve"> </w:t>
      </w:r>
    </w:p>
    <w:p w:rsidR="00380E97" w:rsidRDefault="00380E97" w:rsidP="00380E97">
      <w:pPr>
        <w:pStyle w:val="1"/>
        <w:spacing w:before="120" w:after="120" w:line="240" w:lineRule="auto"/>
        <w:ind w:firstLine="0"/>
        <w:rPr>
          <w:caps/>
        </w:rPr>
      </w:pPr>
      <w:bookmarkStart w:id="54" w:name="_Toc125372597"/>
      <w:bookmarkEnd w:id="38"/>
      <w:bookmarkEnd w:id="39"/>
      <w:bookmarkEnd w:id="52"/>
      <w:r w:rsidRPr="005B5AAF">
        <w:rPr>
          <w:caps/>
        </w:rPr>
        <w:t>1</w:t>
      </w:r>
      <w:r w:rsidR="005825CD">
        <w:rPr>
          <w:caps/>
        </w:rPr>
        <w:t>0</w:t>
      </w:r>
      <w:r w:rsidRPr="007B0D7B">
        <w:rPr>
          <w:caps/>
        </w:rPr>
        <w:t>.</w:t>
      </w:r>
      <w:r w:rsidRPr="007B0D7B">
        <w:rPr>
          <w:i/>
          <w:caps/>
        </w:rPr>
        <w:t xml:space="preserve"> </w:t>
      </w:r>
      <w:r w:rsidRPr="007B0D7B">
        <w:rPr>
          <w:caps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обеспечения, современных профессиональных баз данных и информационных справочных систем</w:t>
      </w:r>
      <w:bookmarkEnd w:id="54"/>
    </w:p>
    <w:p w:rsidR="005825CD" w:rsidRPr="00E3564B" w:rsidRDefault="005825CD" w:rsidP="005825CD">
      <w:pPr>
        <w:tabs>
          <w:tab w:val="left" w:pos="993"/>
        </w:tabs>
        <w:ind w:firstLine="709"/>
        <w:jc w:val="both"/>
        <w:rPr>
          <w:b/>
          <w:i/>
        </w:rPr>
      </w:pPr>
      <w:bookmarkStart w:id="55" w:name="_Toc462997144"/>
      <w:bookmarkStart w:id="56" w:name="_Toc125372598"/>
      <w:r w:rsidRPr="00E3564B">
        <w:rPr>
          <w:b/>
          <w:i/>
        </w:rPr>
        <w:t>Перечень информационных технологий:</w:t>
      </w:r>
    </w:p>
    <w:p w:rsidR="005825CD" w:rsidRPr="00E3564B" w:rsidRDefault="005825CD" w:rsidP="005825CD">
      <w:pPr>
        <w:tabs>
          <w:tab w:val="left" w:pos="993"/>
        </w:tabs>
        <w:ind w:firstLine="709"/>
        <w:jc w:val="both"/>
        <w:rPr>
          <w:b/>
          <w:sz w:val="48"/>
          <w:szCs w:val="48"/>
        </w:rPr>
      </w:pPr>
      <w:r w:rsidRPr="009F19E2">
        <w:rPr>
          <w:rFonts w:eastAsiaTheme="minorHAnsi"/>
        </w:rPr>
        <w:t>Платформа</w:t>
      </w:r>
      <w:r>
        <w:rPr>
          <w:rFonts w:eastAsiaTheme="minorHAnsi"/>
          <w:lang w:eastAsia="en-US"/>
        </w:rPr>
        <w:t xml:space="preserve"> для презентаций </w:t>
      </w:r>
      <w:r w:rsidRPr="00E3564B">
        <w:t>Microsoft PowerPoint</w:t>
      </w:r>
      <w:r w:rsidRPr="00E3564B">
        <w:rPr>
          <w:rFonts w:eastAsiaTheme="minorHAnsi"/>
          <w:lang w:eastAsia="en-US"/>
        </w:rPr>
        <w:t>;</w:t>
      </w:r>
    </w:p>
    <w:p w:rsidR="005825CD" w:rsidRPr="00E3564B" w:rsidRDefault="005825CD" w:rsidP="005825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онлайн платформа для командной работы </w:t>
      </w:r>
      <w:r w:rsidRPr="00E3564B">
        <w:rPr>
          <w:rFonts w:eastAsiaTheme="minorHAnsi"/>
          <w:lang w:val="en-US" w:eastAsia="en-US"/>
        </w:rPr>
        <w:t>Miro</w:t>
      </w:r>
      <w:r w:rsidRPr="00E3564B">
        <w:rPr>
          <w:rFonts w:eastAsiaTheme="minorHAnsi"/>
          <w:lang w:eastAsia="en-US"/>
        </w:rPr>
        <w:t xml:space="preserve">; </w:t>
      </w:r>
    </w:p>
    <w:p w:rsidR="005825CD" w:rsidRPr="00E3564B" w:rsidRDefault="005825CD" w:rsidP="005825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текстовый и </w:t>
      </w:r>
      <w:r w:rsidRPr="00E3564B">
        <w:rPr>
          <w:rFonts w:eastAsiaTheme="minorHAnsi"/>
          <w:lang w:eastAsia="en-US"/>
        </w:rPr>
        <w:t>табличн</w:t>
      </w:r>
      <w:r>
        <w:rPr>
          <w:rFonts w:eastAsiaTheme="minorHAnsi"/>
          <w:lang w:eastAsia="en-US"/>
        </w:rPr>
        <w:t>ый</w:t>
      </w:r>
      <w:r w:rsidRPr="00E3564B">
        <w:rPr>
          <w:rFonts w:eastAsiaTheme="minorHAnsi"/>
          <w:lang w:eastAsia="en-US"/>
        </w:rPr>
        <w:t xml:space="preserve"> редактор Microsoft Word;</w:t>
      </w:r>
    </w:p>
    <w:p w:rsidR="005825CD" w:rsidRPr="00E3564B" w:rsidRDefault="005825CD" w:rsidP="005825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3564B">
        <w:rPr>
          <w:rFonts w:eastAsiaTheme="minorHAnsi"/>
          <w:lang w:eastAsia="en-US"/>
        </w:rPr>
        <w:t xml:space="preserve">портал института </w:t>
      </w:r>
      <w:r w:rsidRPr="00E3564B">
        <w:rPr>
          <w:rFonts w:eastAsiaTheme="minorHAnsi"/>
          <w:lang w:val="en-US" w:eastAsia="en-US"/>
        </w:rPr>
        <w:t>http</w:t>
      </w:r>
      <w:r w:rsidRPr="00E3564B">
        <w:rPr>
          <w:rFonts w:eastAsiaTheme="minorHAnsi"/>
          <w:lang w:eastAsia="en-US"/>
        </w:rPr>
        <w:t>://</w:t>
      </w:r>
      <w:r w:rsidRPr="00E3564B">
        <w:rPr>
          <w:rFonts w:eastAsiaTheme="minorHAnsi"/>
          <w:lang w:val="en-US" w:eastAsia="en-US"/>
        </w:rPr>
        <w:t>portal</w:t>
      </w:r>
      <w:r w:rsidRPr="00E3564B">
        <w:rPr>
          <w:rFonts w:eastAsiaTheme="minorHAnsi"/>
          <w:lang w:eastAsia="en-US"/>
        </w:rPr>
        <w:t>.</w:t>
      </w:r>
      <w:r w:rsidRPr="00E3564B">
        <w:rPr>
          <w:rFonts w:eastAsiaTheme="minorHAnsi"/>
          <w:lang w:val="en-US" w:eastAsia="en-US"/>
        </w:rPr>
        <w:t>midis</w:t>
      </w:r>
      <w:r w:rsidRPr="00E3564B">
        <w:rPr>
          <w:rFonts w:eastAsiaTheme="minorHAnsi"/>
          <w:lang w:eastAsia="en-US"/>
        </w:rPr>
        <w:t>.</w:t>
      </w:r>
      <w:r w:rsidRPr="00E3564B">
        <w:rPr>
          <w:rFonts w:eastAsiaTheme="minorHAnsi"/>
          <w:lang w:val="en-US" w:eastAsia="en-US"/>
        </w:rPr>
        <w:t>info</w:t>
      </w:r>
    </w:p>
    <w:p w:rsidR="005825CD" w:rsidRPr="00A42B55" w:rsidRDefault="005825CD" w:rsidP="005825CD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Перечень программного обеспечения:</w:t>
      </w:r>
    </w:p>
    <w:p w:rsidR="005825CD" w:rsidRDefault="005825CD" w:rsidP="005825CD">
      <w:pPr>
        <w:tabs>
          <w:tab w:val="left" w:pos="993"/>
        </w:tabs>
        <w:ind w:firstLine="709"/>
        <w:jc w:val="both"/>
      </w:pPr>
      <w:r>
        <w:t>1С: Предприятие. Комплект для высших и средних учебных заведений (1C – 8985755)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Mozilla Firefox 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Adobe Reader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ESET Endpoint Antivirus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Microsoft™ Windows® 10 (DreamSpark Premium Electronic Software Delivery id700549166)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 xml:space="preserve">Microsoft™ Office® 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Google Chrome</w:t>
      </w:r>
    </w:p>
    <w:p w:rsidR="005825CD" w:rsidRPr="00B614A9" w:rsidRDefault="005825CD" w:rsidP="005825CD">
      <w:pPr>
        <w:tabs>
          <w:tab w:val="left" w:pos="993"/>
        </w:tabs>
        <w:ind w:firstLine="709"/>
        <w:jc w:val="both"/>
        <w:rPr>
          <w:lang w:val="en-US"/>
        </w:rPr>
      </w:pPr>
      <w:r w:rsidRPr="00B614A9">
        <w:rPr>
          <w:lang w:val="en-US"/>
        </w:rPr>
        <w:t>«</w:t>
      </w:r>
      <w:r>
        <w:t>Балаболка</w:t>
      </w:r>
      <w:r w:rsidRPr="00B614A9">
        <w:rPr>
          <w:lang w:val="en-US"/>
        </w:rPr>
        <w:t xml:space="preserve">» </w:t>
      </w:r>
    </w:p>
    <w:p w:rsidR="005825CD" w:rsidRDefault="005825CD" w:rsidP="005825CD">
      <w:pPr>
        <w:tabs>
          <w:tab w:val="left" w:pos="993"/>
        </w:tabs>
        <w:ind w:firstLine="709"/>
        <w:jc w:val="both"/>
      </w:pPr>
      <w:r>
        <w:t>NVDA.RU</w:t>
      </w:r>
    </w:p>
    <w:p w:rsidR="005825CD" w:rsidRDefault="005825CD" w:rsidP="005825CD">
      <w:pPr>
        <w:tabs>
          <w:tab w:val="left" w:pos="993"/>
        </w:tabs>
        <w:ind w:firstLine="709"/>
        <w:jc w:val="both"/>
      </w:pPr>
      <w:r>
        <w:t>«Гарант аэро»</w:t>
      </w:r>
    </w:p>
    <w:p w:rsidR="005825CD" w:rsidRPr="00A42B55" w:rsidRDefault="005825CD" w:rsidP="005825CD">
      <w:pPr>
        <w:tabs>
          <w:tab w:val="left" w:pos="993"/>
        </w:tabs>
        <w:ind w:firstLine="709"/>
        <w:jc w:val="both"/>
      </w:pPr>
      <w:r>
        <w:t xml:space="preserve">КонсультантПлюс </w:t>
      </w:r>
      <w:r w:rsidRPr="00A42B55">
        <w:t xml:space="preserve"> </w:t>
      </w:r>
    </w:p>
    <w:p w:rsidR="005825CD" w:rsidRPr="007B0D7B" w:rsidRDefault="005825CD" w:rsidP="005825CD">
      <w:pPr>
        <w:tabs>
          <w:tab w:val="left" w:pos="993"/>
        </w:tabs>
        <w:ind w:firstLine="709"/>
        <w:jc w:val="both"/>
        <w:rPr>
          <w:b/>
          <w:i/>
        </w:rPr>
      </w:pPr>
      <w:r w:rsidRPr="00A42B55">
        <w:rPr>
          <w:b/>
          <w:i/>
        </w:rPr>
        <w:t>Современные профессиональные базы данных и информационные справочные си</w:t>
      </w:r>
      <w:r w:rsidRPr="007B0D7B">
        <w:rPr>
          <w:b/>
          <w:i/>
        </w:rPr>
        <w:t>стемы</w:t>
      </w:r>
    </w:p>
    <w:p w:rsidR="005825CD" w:rsidRPr="007B0D7B" w:rsidRDefault="005825CD" w:rsidP="005825CD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«Гарант аэро»</w:t>
      </w:r>
    </w:p>
    <w:p w:rsidR="005825CD" w:rsidRPr="007B0D7B" w:rsidRDefault="005825CD" w:rsidP="005825CD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7B0D7B">
        <w:t>КонсультантПлюс</w:t>
      </w:r>
    </w:p>
    <w:p w:rsidR="005825CD" w:rsidRPr="007B0D7B" w:rsidRDefault="005825CD" w:rsidP="005825CD">
      <w:pPr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7B0D7B">
        <w:t>Научная электронная библиотека «</w:t>
      </w:r>
      <w:r w:rsidRPr="007B0D7B">
        <w:rPr>
          <w:lang w:val="en-US"/>
        </w:rPr>
        <w:t>Elibrary</w:t>
      </w:r>
      <w:r w:rsidRPr="007B0D7B">
        <w:t>.ru».</w:t>
      </w:r>
    </w:p>
    <w:p w:rsidR="005825CD" w:rsidRPr="00941593" w:rsidRDefault="005825CD" w:rsidP="005825CD">
      <w:pPr>
        <w:shd w:val="clear" w:color="auto" w:fill="FFFFFF"/>
        <w:jc w:val="center"/>
      </w:pPr>
      <w:r w:rsidRPr="00941593">
        <w:rPr>
          <w:spacing w:val="-1"/>
        </w:rPr>
        <w:t>Сведения об электронно-библиотечной системе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837"/>
        <w:gridCol w:w="3255"/>
      </w:tblGrid>
      <w:tr w:rsidR="005825CD" w:rsidRPr="00941593" w:rsidTr="005825CD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941593" w:rsidRDefault="005825CD" w:rsidP="00EE4455">
            <w:pPr>
              <w:shd w:val="clear" w:color="auto" w:fill="FFFFFF"/>
              <w:ind w:left="10" w:firstLine="43"/>
              <w:jc w:val="center"/>
            </w:pPr>
            <w:r w:rsidRPr="00941593">
              <w:t xml:space="preserve">№ </w:t>
            </w:r>
            <w:r w:rsidRPr="00941593">
              <w:rPr>
                <w:spacing w:val="-7"/>
              </w:rPr>
              <w:t>п/п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941593" w:rsidRDefault="005825CD" w:rsidP="00EE4455">
            <w:pPr>
              <w:shd w:val="clear" w:color="auto" w:fill="FFFFFF"/>
              <w:ind w:left="34" w:right="29"/>
              <w:jc w:val="center"/>
            </w:pPr>
            <w:r w:rsidRPr="00941593">
              <w:rPr>
                <w:spacing w:val="-2"/>
              </w:rPr>
              <w:t xml:space="preserve">Основные сведения об электронно-библиотечной </w:t>
            </w:r>
            <w:r w:rsidRPr="00AB5C35">
              <w:rPr>
                <w:spacing w:val="-2"/>
              </w:rPr>
              <w:br/>
            </w:r>
            <w:r w:rsidRPr="00941593">
              <w:rPr>
                <w:spacing w:val="-2"/>
              </w:rPr>
              <w:t>сис</w:t>
            </w:r>
            <w:r w:rsidRPr="00941593">
              <w:t>теме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941593" w:rsidRDefault="005825CD" w:rsidP="00EE4455">
            <w:pPr>
              <w:shd w:val="clear" w:color="auto" w:fill="FFFFFF"/>
              <w:ind w:left="245"/>
            </w:pPr>
            <w:r w:rsidRPr="00941593">
              <w:rPr>
                <w:spacing w:val="-2"/>
              </w:rPr>
              <w:t>Краткая характеристика</w:t>
            </w:r>
          </w:p>
        </w:tc>
      </w:tr>
      <w:tr w:rsidR="005825CD" w:rsidRPr="007D3271" w:rsidTr="005825CD">
        <w:trPr>
          <w:trHeight w:val="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941593" w:rsidRDefault="005825CD" w:rsidP="00EE4455">
            <w:pPr>
              <w:shd w:val="clear" w:color="auto" w:fill="FFFFFF"/>
              <w:ind w:left="29"/>
              <w:jc w:val="center"/>
            </w:pPr>
            <w:r w:rsidRPr="00941593">
              <w:t>1.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941593" w:rsidRDefault="005825CD" w:rsidP="00EE4455">
            <w:pPr>
              <w:shd w:val="clear" w:color="auto" w:fill="FFFFFF"/>
              <w:jc w:val="both"/>
            </w:pPr>
            <w:r>
              <w:rPr>
                <w:spacing w:val="-2"/>
              </w:rPr>
              <w:t xml:space="preserve">Наименование </w:t>
            </w:r>
            <w:r w:rsidRPr="00941593">
              <w:rPr>
                <w:spacing w:val="-2"/>
              </w:rPr>
              <w:t xml:space="preserve">электронно-библиотечной системы, </w:t>
            </w:r>
            <w:r w:rsidRPr="00941593">
              <w:t>представляющей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Default="005825CD" w:rsidP="00EE4455">
            <w:pPr>
              <w:shd w:val="clear" w:color="auto" w:fill="FFFFFF"/>
              <w:ind w:left="5" w:right="10" w:hanging="5"/>
            </w:pPr>
            <w:r>
              <w:t>Образовательная платформа «Юрайт»: https://urait.ru</w:t>
            </w:r>
          </w:p>
          <w:p w:rsidR="005825CD" w:rsidRPr="00D06840" w:rsidRDefault="005825CD" w:rsidP="00EE4455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  <w:p w:rsidR="005825CD" w:rsidRPr="00D06840" w:rsidRDefault="005825CD" w:rsidP="00EE4455">
            <w:pPr>
              <w:shd w:val="clear" w:color="auto" w:fill="FFFFFF"/>
              <w:ind w:left="5" w:right="10" w:hanging="5"/>
              <w:rPr>
                <w:color w:val="00B050"/>
              </w:rPr>
            </w:pPr>
          </w:p>
        </w:tc>
      </w:tr>
    </w:tbl>
    <w:p w:rsidR="001C29F9" w:rsidRDefault="001C29F9" w:rsidP="009A073C">
      <w:pPr>
        <w:pStyle w:val="1"/>
        <w:spacing w:before="120" w:after="120" w:line="240" w:lineRule="auto"/>
        <w:ind w:firstLine="0"/>
        <w:rPr>
          <w:caps/>
        </w:rPr>
      </w:pPr>
    </w:p>
    <w:p w:rsidR="001C29F9" w:rsidRDefault="001C29F9">
      <w:pPr>
        <w:spacing w:after="200" w:line="276" w:lineRule="auto"/>
        <w:rPr>
          <w:b/>
          <w:bCs/>
          <w:caps/>
        </w:rPr>
      </w:pPr>
      <w:r>
        <w:rPr>
          <w:caps/>
        </w:rPr>
        <w:br w:type="page"/>
      </w:r>
    </w:p>
    <w:p w:rsidR="007D3271" w:rsidRPr="009A073C" w:rsidRDefault="007D3271" w:rsidP="009A073C">
      <w:pPr>
        <w:pStyle w:val="1"/>
        <w:spacing w:before="120" w:after="120" w:line="240" w:lineRule="auto"/>
        <w:ind w:firstLine="0"/>
        <w:rPr>
          <w:caps/>
        </w:rPr>
      </w:pPr>
      <w:r w:rsidRPr="009A073C">
        <w:rPr>
          <w:caps/>
        </w:rPr>
        <w:lastRenderedPageBreak/>
        <w:t>1</w:t>
      </w:r>
      <w:r w:rsidR="005825CD">
        <w:rPr>
          <w:caps/>
        </w:rPr>
        <w:t>1</w:t>
      </w:r>
      <w:r w:rsidRPr="009A073C">
        <w:rPr>
          <w:caps/>
        </w:rPr>
        <w:t>. МАТЕРИАЛЬНО-ТЕХНИЧЕСКАЯ БАЗА, НЕОБХОДИМАЯ ДЛЯ ОСУЩЕСТВЛЕНИЯ ОБРАЗОВАТЕЛЬНОГО ПРОЦЕССА ПО ДИСЦИПЛИНЕ (МОДУЛЮ)</w:t>
      </w:r>
      <w:bookmarkEnd w:id="55"/>
      <w:bookmarkEnd w:id="56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5953"/>
      </w:tblGrid>
      <w:tr w:rsidR="007D3271" w:rsidRPr="005825CD" w:rsidTr="005825C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5825CD" w:rsidRDefault="007D3271" w:rsidP="004B76D5">
            <w:pPr>
              <w:shd w:val="clear" w:color="auto" w:fill="FFFFFF"/>
              <w:spacing w:line="288" w:lineRule="exact"/>
              <w:ind w:left="91" w:right="82" w:firstLine="43"/>
              <w:jc w:val="center"/>
            </w:pPr>
            <w:r w:rsidRPr="005825CD"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5825CD" w:rsidRDefault="007D3271" w:rsidP="009A073C">
            <w:pPr>
              <w:shd w:val="clear" w:color="auto" w:fill="FFFFFF"/>
              <w:spacing w:line="293" w:lineRule="exact"/>
              <w:ind w:left="5" w:right="10" w:firstLine="106"/>
              <w:jc w:val="center"/>
            </w:pPr>
            <w:r w:rsidRPr="005825CD">
              <w:t>Наименование обору</w:t>
            </w:r>
            <w:r w:rsidRPr="005825CD">
              <w:rPr>
                <w:spacing w:val="-1"/>
              </w:rPr>
              <w:t>дованных учебных ау</w:t>
            </w:r>
            <w:r w:rsidRPr="005825CD">
              <w:rPr>
                <w:spacing w:val="-2"/>
              </w:rPr>
              <w:t xml:space="preserve">диторий, аудиторий для </w:t>
            </w:r>
            <w:r w:rsidRPr="005825CD">
              <w:rPr>
                <w:spacing w:val="-1"/>
              </w:rPr>
              <w:t>практических занятий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271" w:rsidRPr="005825CD" w:rsidRDefault="007D3271" w:rsidP="004B76D5">
            <w:pPr>
              <w:shd w:val="clear" w:color="auto" w:fill="FFFFFF"/>
              <w:spacing w:line="293" w:lineRule="exact"/>
              <w:ind w:left="120" w:right="139"/>
              <w:jc w:val="center"/>
            </w:pPr>
            <w:r w:rsidRPr="005825CD">
              <w:rPr>
                <w:spacing w:val="-2"/>
              </w:rPr>
              <w:t xml:space="preserve">Перечень материального оснащения, оборудования и </w:t>
            </w:r>
            <w:r w:rsidRPr="005825CD">
              <w:t>технических средств обучения</w:t>
            </w:r>
          </w:p>
        </w:tc>
      </w:tr>
      <w:tr w:rsidR="005825CD" w:rsidRPr="005825CD" w:rsidTr="005825C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5825CD" w:rsidRDefault="005825CD" w:rsidP="005825CD">
            <w:pPr>
              <w:shd w:val="clear" w:color="auto" w:fill="FFFFFF"/>
              <w:ind w:left="24"/>
              <w:jc w:val="center"/>
            </w:pPr>
            <w:r w:rsidRPr="005825CD"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5825CD" w:rsidRDefault="005825CD" w:rsidP="005825CD">
            <w:pPr>
              <w:rPr>
                <w:color w:val="000000" w:themeColor="text1"/>
              </w:rPr>
            </w:pPr>
            <w:r w:rsidRPr="005825CD">
              <w:rPr>
                <w:color w:val="000000" w:themeColor="text1"/>
              </w:rPr>
              <w:t xml:space="preserve">Лекционная аудитория </w:t>
            </w:r>
            <w:r>
              <w:rPr>
                <w:color w:val="000000" w:themeColor="text1"/>
              </w:rPr>
              <w:br/>
            </w:r>
            <w:r w:rsidRPr="005825CD">
              <w:rPr>
                <w:color w:val="000000" w:themeColor="text1"/>
              </w:rPr>
              <w:t>№ 219</w:t>
            </w:r>
          </w:p>
          <w:p w:rsidR="005825CD" w:rsidRPr="005825CD" w:rsidRDefault="005825CD" w:rsidP="005825CD">
            <w:pPr>
              <w:rPr>
                <w:color w:val="000000" w:themeColor="text1"/>
              </w:rPr>
            </w:pPr>
          </w:p>
          <w:p w:rsidR="005825CD" w:rsidRPr="005825CD" w:rsidRDefault="005825CD" w:rsidP="005825CD">
            <w:pPr>
              <w:jc w:val="both"/>
              <w:rPr>
                <w:color w:val="000000" w:themeColor="text1"/>
              </w:rPr>
            </w:pPr>
            <w:r w:rsidRPr="005825CD">
              <w:rPr>
                <w:color w:val="000000" w:themeColor="text1"/>
              </w:rPr>
              <w:t>(Аудитория для проведения занятий всех видов, групповых и индивидуальных консультаций, текущего контроля и промежуточной аттестации)</w:t>
            </w:r>
          </w:p>
          <w:p w:rsidR="005825CD" w:rsidRPr="005825CD" w:rsidRDefault="005825CD" w:rsidP="005825CD">
            <w:pPr>
              <w:shd w:val="clear" w:color="auto" w:fill="FFFFFF"/>
              <w:spacing w:line="274" w:lineRule="exact"/>
              <w:ind w:right="62"/>
              <w:rPr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5825CD" w:rsidRDefault="005825CD" w:rsidP="005825CD">
            <w:pPr>
              <w:shd w:val="clear" w:color="auto" w:fill="FFFFFF"/>
              <w:jc w:val="both"/>
              <w:rPr>
                <w:i/>
              </w:rPr>
            </w:pPr>
            <w:r w:rsidRPr="005825CD">
              <w:rPr>
                <w:i/>
                <w:iCs/>
              </w:rPr>
              <w:t>Материальное оснащение, ко</w:t>
            </w:r>
            <w:r w:rsidRPr="005825CD">
              <w:rPr>
                <w:i/>
              </w:rPr>
              <w:t>мпьютерное и интерактивное оборудование: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Компьютер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Проектор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Экран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Парты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Стол учителя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Стулья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Стул учителя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Доска магнитно-маркерная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Светильники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Кафедра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Автоматизированное рабочее место обеспечено доступом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  <w:tr w:rsidR="005825CD" w:rsidRPr="005825CD" w:rsidTr="005825CD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5825CD" w:rsidRDefault="005825CD" w:rsidP="005825CD">
            <w:pPr>
              <w:shd w:val="clear" w:color="auto" w:fill="FFFFFF"/>
              <w:ind w:left="5"/>
              <w:jc w:val="center"/>
            </w:pPr>
            <w:r w:rsidRPr="005825CD"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5825CD" w:rsidRDefault="005825CD" w:rsidP="005825CD">
            <w:pPr>
              <w:shd w:val="clear" w:color="auto" w:fill="FFFFFF"/>
              <w:spacing w:line="274" w:lineRule="exact"/>
              <w:ind w:right="101"/>
              <w:rPr>
                <w:color w:val="FF0000"/>
              </w:rPr>
            </w:pPr>
            <w:r w:rsidRPr="005825CD">
              <w:rPr>
                <w:rFonts w:eastAsiaTheme="majorEastAsia"/>
                <w:bCs/>
              </w:rPr>
              <w:t xml:space="preserve">Библиотека </w:t>
            </w:r>
            <w:r w:rsidRPr="005825CD">
              <w:rPr>
                <w:rFonts w:eastAsiaTheme="majorEastAsia"/>
                <w:bCs/>
              </w:rPr>
              <w:br/>
              <w:t>Читальный зал</w:t>
            </w:r>
            <w:r w:rsidRPr="005825CD">
              <w:rPr>
                <w:rFonts w:eastAsiaTheme="majorEastAsia"/>
                <w:bCs/>
                <w:lang w:val="en-US"/>
              </w:rPr>
              <w:t xml:space="preserve"> </w:t>
            </w:r>
            <w:r w:rsidRPr="005825CD">
              <w:rPr>
                <w:rFonts w:eastAsiaTheme="majorEastAsia"/>
                <w:bCs/>
              </w:rPr>
              <w:t>№ 122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5CD" w:rsidRPr="005825CD" w:rsidRDefault="005825CD" w:rsidP="005825CD">
            <w:pPr>
              <w:shd w:val="clear" w:color="auto" w:fill="FFFFFF"/>
              <w:jc w:val="both"/>
              <w:rPr>
                <w:rFonts w:eastAsiaTheme="minorHAnsi"/>
                <w:i/>
              </w:rPr>
            </w:pPr>
            <w:r w:rsidRPr="005825CD">
              <w:rPr>
                <w:i/>
                <w:iCs/>
              </w:rPr>
              <w:t>Материальное оснащение, ко</w:t>
            </w:r>
            <w:r w:rsidRPr="005825CD">
              <w:rPr>
                <w:i/>
              </w:rPr>
              <w:t>мпьютерное и интерактивное оборудование: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Автоматизированные рабочие места библиотекарей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Автоматизированные рабочие места для читателей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Принтер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Сканер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Стеллажи для книг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Кафедра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Выставочный стеллаж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Каталожный шкаф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Посадочные места (столы и стулья для самостоятельной работы) </w:t>
            </w:r>
          </w:p>
          <w:p w:rsidR="005825CD" w:rsidRPr="005825CD" w:rsidRDefault="005825CD" w:rsidP="005825CD">
            <w:r w:rsidRPr="005825CD">
              <w:t xml:space="preserve">Стенд информационный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  <w:rPr>
                <w:b/>
              </w:rPr>
            </w:pPr>
            <w:r w:rsidRPr="005825CD">
              <w:rPr>
                <w:b/>
              </w:rPr>
              <w:t>Условия для лиц с ОВЗ: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 xml:space="preserve">Автоматизированное рабочее место для лиц с ОВЗ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Линза Френеля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Специальная парта для лиц с нарушениями опорно-двигательного аппарата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Клавиатура с нанесением шрифта Брайля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Компьютер с программным обеспечением для лиц с ОВЗ</w:t>
            </w:r>
          </w:p>
          <w:p w:rsidR="005825CD" w:rsidRPr="005825CD" w:rsidRDefault="005825CD" w:rsidP="005825CD">
            <w:pPr>
              <w:jc w:val="both"/>
            </w:pPr>
            <w:r w:rsidRPr="005825CD">
              <w:t>Световые маяки на дверях библиотеки</w:t>
            </w:r>
          </w:p>
          <w:p w:rsidR="005825CD" w:rsidRPr="005825CD" w:rsidRDefault="005825CD" w:rsidP="005825CD">
            <w:pPr>
              <w:jc w:val="both"/>
            </w:pPr>
            <w:r w:rsidRPr="005825CD">
              <w:t>Тактильные указатели направления движения</w:t>
            </w:r>
          </w:p>
          <w:p w:rsidR="005825CD" w:rsidRPr="005825CD" w:rsidRDefault="005825CD" w:rsidP="005825CD">
            <w:pPr>
              <w:jc w:val="both"/>
            </w:pPr>
            <w:r w:rsidRPr="005825CD">
              <w:t>Тактильные указатели выхода из помещения</w:t>
            </w:r>
          </w:p>
          <w:p w:rsidR="005825CD" w:rsidRPr="005825CD" w:rsidRDefault="005825CD" w:rsidP="005825CD">
            <w:pPr>
              <w:jc w:val="both"/>
            </w:pPr>
            <w:r w:rsidRPr="005825CD">
              <w:t xml:space="preserve">Контрастное выделение проемов входов и выходов из помещения </w:t>
            </w:r>
          </w:p>
          <w:p w:rsidR="005825CD" w:rsidRPr="005825CD" w:rsidRDefault="005825CD" w:rsidP="005825CD">
            <w:pPr>
              <w:shd w:val="clear" w:color="auto" w:fill="FFFFFF"/>
              <w:tabs>
                <w:tab w:val="left" w:pos="811"/>
              </w:tabs>
              <w:jc w:val="both"/>
            </w:pPr>
            <w:r w:rsidRPr="005825CD">
              <w:t>Табличка с наименованием библиотеки, выполненная шрифтом Брайля</w:t>
            </w:r>
          </w:p>
          <w:p w:rsidR="005825CD" w:rsidRPr="005825CD" w:rsidRDefault="005825CD" w:rsidP="005825CD">
            <w:pPr>
              <w:shd w:val="clear" w:color="auto" w:fill="FFFFFF"/>
              <w:jc w:val="both"/>
              <w:rPr>
                <w:color w:val="FF0000"/>
              </w:rPr>
            </w:pPr>
            <w:r w:rsidRPr="005825CD">
              <w:t>Автоматизированные рабочие места обеспечены досту</w:t>
            </w:r>
            <w:r w:rsidRPr="005825CD">
              <w:lastRenderedPageBreak/>
              <w:t>пом в электронную информационно-образовательную среду МИДиС,  выходом в информационно-коммуникационную сеть «Интернет».</w:t>
            </w:r>
          </w:p>
        </w:tc>
      </w:tr>
    </w:tbl>
    <w:p w:rsidR="005108B3" w:rsidRPr="00471B3E" w:rsidRDefault="005108B3" w:rsidP="009A073C">
      <w:pPr>
        <w:pStyle w:val="af"/>
        <w:jc w:val="left"/>
        <w:rPr>
          <w:bCs/>
        </w:rPr>
      </w:pPr>
    </w:p>
    <w:sectPr w:rsidR="005108B3" w:rsidRPr="00471B3E" w:rsidSect="0043527D">
      <w:headerReference w:type="defaul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7D" w:rsidRDefault="0043527D" w:rsidP="005108B3">
      <w:r>
        <w:separator/>
      </w:r>
    </w:p>
    <w:p w:rsidR="0043527D" w:rsidRDefault="0043527D"/>
  </w:endnote>
  <w:endnote w:type="continuationSeparator" w:id="0">
    <w:p w:rsidR="0043527D" w:rsidRDefault="0043527D" w:rsidP="005108B3">
      <w:r>
        <w:continuationSeparator/>
      </w:r>
    </w:p>
    <w:p w:rsidR="0043527D" w:rsidRDefault="00435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7D" w:rsidRDefault="0043527D" w:rsidP="005108B3">
      <w:r>
        <w:separator/>
      </w:r>
    </w:p>
    <w:p w:rsidR="0043527D" w:rsidRDefault="0043527D"/>
  </w:footnote>
  <w:footnote w:type="continuationSeparator" w:id="0">
    <w:p w:rsidR="0043527D" w:rsidRDefault="0043527D" w:rsidP="005108B3">
      <w:r>
        <w:continuationSeparator/>
      </w:r>
    </w:p>
    <w:p w:rsidR="0043527D" w:rsidRDefault="00435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7D" w:rsidRDefault="0043527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F4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2A"/>
    <w:multiLevelType w:val="hybridMultilevel"/>
    <w:tmpl w:val="177650BA"/>
    <w:lvl w:ilvl="0" w:tplc="CFBAC9A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830AE"/>
    <w:multiLevelType w:val="hybridMultilevel"/>
    <w:tmpl w:val="5D168DD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34DB"/>
    <w:multiLevelType w:val="hybridMultilevel"/>
    <w:tmpl w:val="ED988A6E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C03"/>
    <w:multiLevelType w:val="hybridMultilevel"/>
    <w:tmpl w:val="C864524A"/>
    <w:lvl w:ilvl="0" w:tplc="E36E7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5A08"/>
    <w:multiLevelType w:val="hybridMultilevel"/>
    <w:tmpl w:val="946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D57CE"/>
    <w:multiLevelType w:val="hybridMultilevel"/>
    <w:tmpl w:val="D51A054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702"/>
    <w:multiLevelType w:val="hybridMultilevel"/>
    <w:tmpl w:val="9DF400DE"/>
    <w:lvl w:ilvl="0" w:tplc="B72A61A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70BD"/>
    <w:multiLevelType w:val="hybridMultilevel"/>
    <w:tmpl w:val="B4B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45BA"/>
    <w:multiLevelType w:val="hybridMultilevel"/>
    <w:tmpl w:val="8146DF3A"/>
    <w:lvl w:ilvl="0" w:tplc="DC183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16B"/>
    <w:multiLevelType w:val="hybridMultilevel"/>
    <w:tmpl w:val="DCB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24F11"/>
    <w:multiLevelType w:val="hybridMultilevel"/>
    <w:tmpl w:val="1F7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1FF8"/>
    <w:multiLevelType w:val="hybridMultilevel"/>
    <w:tmpl w:val="5BBE19A8"/>
    <w:lvl w:ilvl="0" w:tplc="FECEDDA4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0613648"/>
    <w:multiLevelType w:val="hybridMultilevel"/>
    <w:tmpl w:val="6620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339E"/>
    <w:multiLevelType w:val="hybridMultilevel"/>
    <w:tmpl w:val="F43C5A92"/>
    <w:lvl w:ilvl="0" w:tplc="6EC2805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023F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807EFF"/>
    <w:multiLevelType w:val="hybridMultilevel"/>
    <w:tmpl w:val="A8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C14"/>
    <w:multiLevelType w:val="hybridMultilevel"/>
    <w:tmpl w:val="16DA16C0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E74"/>
    <w:multiLevelType w:val="hybridMultilevel"/>
    <w:tmpl w:val="E3B2B9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3B56C1"/>
    <w:multiLevelType w:val="hybridMultilevel"/>
    <w:tmpl w:val="F8AC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444A"/>
    <w:multiLevelType w:val="hybridMultilevel"/>
    <w:tmpl w:val="70421216"/>
    <w:lvl w:ilvl="0" w:tplc="44AA7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55C"/>
    <w:multiLevelType w:val="hybridMultilevel"/>
    <w:tmpl w:val="B816A366"/>
    <w:lvl w:ilvl="0" w:tplc="E0328A5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4A281BD3"/>
    <w:multiLevelType w:val="hybridMultilevel"/>
    <w:tmpl w:val="35A2F24E"/>
    <w:lvl w:ilvl="0" w:tplc="79C4CAE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57436BDD"/>
    <w:multiLevelType w:val="hybridMultilevel"/>
    <w:tmpl w:val="383CB0DA"/>
    <w:lvl w:ilvl="0" w:tplc="2D465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31BCC"/>
    <w:multiLevelType w:val="hybridMultilevel"/>
    <w:tmpl w:val="201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F18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DD6455"/>
    <w:multiLevelType w:val="hybridMultilevel"/>
    <w:tmpl w:val="D7B0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70430"/>
    <w:multiLevelType w:val="multilevel"/>
    <w:tmpl w:val="56A8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2023F1"/>
    <w:multiLevelType w:val="hybridMultilevel"/>
    <w:tmpl w:val="5D16A1B6"/>
    <w:lvl w:ilvl="0" w:tplc="BFD289D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328E6"/>
    <w:multiLevelType w:val="hybridMultilevel"/>
    <w:tmpl w:val="5EE00B3C"/>
    <w:lvl w:ilvl="0" w:tplc="CFBAC9A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6721F"/>
    <w:multiLevelType w:val="multilevel"/>
    <w:tmpl w:val="DC729654"/>
    <w:lvl w:ilvl="0">
      <w:start w:val="1"/>
      <w:numFmt w:val="bullet"/>
      <w:suff w:val="nothing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3A266A"/>
    <w:multiLevelType w:val="hybridMultilevel"/>
    <w:tmpl w:val="16E0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B7B76"/>
    <w:multiLevelType w:val="hybridMultilevel"/>
    <w:tmpl w:val="7818CCDC"/>
    <w:lvl w:ilvl="0" w:tplc="C3B0AF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B6EE8"/>
    <w:multiLevelType w:val="hybridMultilevel"/>
    <w:tmpl w:val="0834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F7F63"/>
    <w:multiLevelType w:val="hybridMultilevel"/>
    <w:tmpl w:val="93E64E72"/>
    <w:lvl w:ilvl="0" w:tplc="CFBAC9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29"/>
  </w:num>
  <w:num w:numId="5">
    <w:abstractNumId w:val="23"/>
  </w:num>
  <w:num w:numId="6">
    <w:abstractNumId w:val="15"/>
  </w:num>
  <w:num w:numId="7">
    <w:abstractNumId w:val="10"/>
  </w:num>
  <w:num w:numId="8">
    <w:abstractNumId w:val="2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1"/>
  </w:num>
  <w:num w:numId="14">
    <w:abstractNumId w:val="31"/>
  </w:num>
  <w:num w:numId="15">
    <w:abstractNumId w:val="32"/>
  </w:num>
  <w:num w:numId="16">
    <w:abstractNumId w:val="30"/>
  </w:num>
  <w:num w:numId="17">
    <w:abstractNumId w:val="4"/>
  </w:num>
  <w:num w:numId="18">
    <w:abstractNumId w:val="5"/>
  </w:num>
  <w:num w:numId="19">
    <w:abstractNumId w:val="16"/>
  </w:num>
  <w:num w:numId="20">
    <w:abstractNumId w:val="33"/>
  </w:num>
  <w:num w:numId="21">
    <w:abstractNumId w:val="1"/>
  </w:num>
  <w:num w:numId="22">
    <w:abstractNumId w:val="28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9"/>
  </w:num>
  <w:num w:numId="26">
    <w:abstractNumId w:val="0"/>
  </w:num>
  <w:num w:numId="27">
    <w:abstractNumId w:val="25"/>
  </w:num>
  <w:num w:numId="28">
    <w:abstractNumId w:val="14"/>
  </w:num>
  <w:num w:numId="29">
    <w:abstractNumId w:val="24"/>
  </w:num>
  <w:num w:numId="30">
    <w:abstractNumId w:val="13"/>
  </w:num>
  <w:num w:numId="31">
    <w:abstractNumId w:val="19"/>
  </w:num>
  <w:num w:numId="32">
    <w:abstractNumId w:val="6"/>
  </w:num>
  <w:num w:numId="33">
    <w:abstractNumId w:val="12"/>
  </w:num>
  <w:num w:numId="34">
    <w:abstractNumId w:val="18"/>
  </w:num>
  <w:num w:numId="35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B3"/>
    <w:rsid w:val="00000C5A"/>
    <w:rsid w:val="00002207"/>
    <w:rsid w:val="00005493"/>
    <w:rsid w:val="000164E1"/>
    <w:rsid w:val="00016AB2"/>
    <w:rsid w:val="00021379"/>
    <w:rsid w:val="00022F91"/>
    <w:rsid w:val="00033B2C"/>
    <w:rsid w:val="000418CC"/>
    <w:rsid w:val="00042980"/>
    <w:rsid w:val="00061219"/>
    <w:rsid w:val="0007000F"/>
    <w:rsid w:val="00073101"/>
    <w:rsid w:val="0007345B"/>
    <w:rsid w:val="00074080"/>
    <w:rsid w:val="00086829"/>
    <w:rsid w:val="00091533"/>
    <w:rsid w:val="00091664"/>
    <w:rsid w:val="00092B5F"/>
    <w:rsid w:val="000930D4"/>
    <w:rsid w:val="000A3EA6"/>
    <w:rsid w:val="000A4C71"/>
    <w:rsid w:val="000A72EF"/>
    <w:rsid w:val="000B35A5"/>
    <w:rsid w:val="000B44B9"/>
    <w:rsid w:val="000B5F3B"/>
    <w:rsid w:val="000C380B"/>
    <w:rsid w:val="000C640A"/>
    <w:rsid w:val="000C6AEC"/>
    <w:rsid w:val="000D09BC"/>
    <w:rsid w:val="000E49AE"/>
    <w:rsid w:val="000E7DD9"/>
    <w:rsid w:val="000F741A"/>
    <w:rsid w:val="000F7F95"/>
    <w:rsid w:val="001023A1"/>
    <w:rsid w:val="00103224"/>
    <w:rsid w:val="001078BE"/>
    <w:rsid w:val="00111D3F"/>
    <w:rsid w:val="00126824"/>
    <w:rsid w:val="00127CF5"/>
    <w:rsid w:val="001303F5"/>
    <w:rsid w:val="001315A8"/>
    <w:rsid w:val="00141133"/>
    <w:rsid w:val="00145537"/>
    <w:rsid w:val="0015142B"/>
    <w:rsid w:val="00155119"/>
    <w:rsid w:val="0016411B"/>
    <w:rsid w:val="00166DE6"/>
    <w:rsid w:val="00174D52"/>
    <w:rsid w:val="001824AA"/>
    <w:rsid w:val="001857C3"/>
    <w:rsid w:val="001876A1"/>
    <w:rsid w:val="001902F6"/>
    <w:rsid w:val="00192C4E"/>
    <w:rsid w:val="001B1BEC"/>
    <w:rsid w:val="001B3274"/>
    <w:rsid w:val="001B49A0"/>
    <w:rsid w:val="001C09CD"/>
    <w:rsid w:val="001C0C85"/>
    <w:rsid w:val="001C1D71"/>
    <w:rsid w:val="001C29F9"/>
    <w:rsid w:val="001C67DA"/>
    <w:rsid w:val="001D38E0"/>
    <w:rsid w:val="001D4768"/>
    <w:rsid w:val="001D5D7B"/>
    <w:rsid w:val="001D5F46"/>
    <w:rsid w:val="001E0B11"/>
    <w:rsid w:val="001E2170"/>
    <w:rsid w:val="001E7E38"/>
    <w:rsid w:val="001F0854"/>
    <w:rsid w:val="001F0D52"/>
    <w:rsid w:val="001F44A3"/>
    <w:rsid w:val="001F605C"/>
    <w:rsid w:val="0020026A"/>
    <w:rsid w:val="0020072B"/>
    <w:rsid w:val="00202265"/>
    <w:rsid w:val="002049AB"/>
    <w:rsid w:val="00213D1D"/>
    <w:rsid w:val="00215F26"/>
    <w:rsid w:val="002262F5"/>
    <w:rsid w:val="00227755"/>
    <w:rsid w:val="00230DE9"/>
    <w:rsid w:val="002420AC"/>
    <w:rsid w:val="00245857"/>
    <w:rsid w:val="0025330D"/>
    <w:rsid w:val="00261A0C"/>
    <w:rsid w:val="00272192"/>
    <w:rsid w:val="002721A7"/>
    <w:rsid w:val="00276942"/>
    <w:rsid w:val="00285A5F"/>
    <w:rsid w:val="002943EE"/>
    <w:rsid w:val="002961FE"/>
    <w:rsid w:val="002A4823"/>
    <w:rsid w:val="002A5D8F"/>
    <w:rsid w:val="002A5EFD"/>
    <w:rsid w:val="002B24F6"/>
    <w:rsid w:val="002D4933"/>
    <w:rsid w:val="002D4DE2"/>
    <w:rsid w:val="002E174A"/>
    <w:rsid w:val="002E1E5F"/>
    <w:rsid w:val="002F00CD"/>
    <w:rsid w:val="002F0538"/>
    <w:rsid w:val="002F43D9"/>
    <w:rsid w:val="00313755"/>
    <w:rsid w:val="00314946"/>
    <w:rsid w:val="00322294"/>
    <w:rsid w:val="00343B22"/>
    <w:rsid w:val="00343B8B"/>
    <w:rsid w:val="00345DF1"/>
    <w:rsid w:val="003469EE"/>
    <w:rsid w:val="00346BD4"/>
    <w:rsid w:val="003538C8"/>
    <w:rsid w:val="00353C22"/>
    <w:rsid w:val="00357633"/>
    <w:rsid w:val="0036021B"/>
    <w:rsid w:val="00360AF0"/>
    <w:rsid w:val="00360E9C"/>
    <w:rsid w:val="00361748"/>
    <w:rsid w:val="00362471"/>
    <w:rsid w:val="00375E37"/>
    <w:rsid w:val="00380E97"/>
    <w:rsid w:val="00390025"/>
    <w:rsid w:val="00393565"/>
    <w:rsid w:val="003A06BB"/>
    <w:rsid w:val="003A54A3"/>
    <w:rsid w:val="003B000E"/>
    <w:rsid w:val="003C48E7"/>
    <w:rsid w:val="003C707D"/>
    <w:rsid w:val="003D019B"/>
    <w:rsid w:val="003D5B1C"/>
    <w:rsid w:val="003D7A82"/>
    <w:rsid w:val="003E1759"/>
    <w:rsid w:val="003E33CA"/>
    <w:rsid w:val="003E4A8F"/>
    <w:rsid w:val="003E5BAF"/>
    <w:rsid w:val="003E5D29"/>
    <w:rsid w:val="003E67DB"/>
    <w:rsid w:val="003F2994"/>
    <w:rsid w:val="00400C74"/>
    <w:rsid w:val="00410CB7"/>
    <w:rsid w:val="004156E4"/>
    <w:rsid w:val="004228F6"/>
    <w:rsid w:val="00423500"/>
    <w:rsid w:val="0042749C"/>
    <w:rsid w:val="0043085C"/>
    <w:rsid w:val="0043150E"/>
    <w:rsid w:val="00431D9F"/>
    <w:rsid w:val="00432671"/>
    <w:rsid w:val="0043527D"/>
    <w:rsid w:val="004367C3"/>
    <w:rsid w:val="00440DC2"/>
    <w:rsid w:val="00441146"/>
    <w:rsid w:val="00447AE4"/>
    <w:rsid w:val="00452D0D"/>
    <w:rsid w:val="004535AA"/>
    <w:rsid w:val="00454217"/>
    <w:rsid w:val="0045633E"/>
    <w:rsid w:val="00456ADD"/>
    <w:rsid w:val="0045747B"/>
    <w:rsid w:val="00457629"/>
    <w:rsid w:val="0046315F"/>
    <w:rsid w:val="004642E4"/>
    <w:rsid w:val="00466421"/>
    <w:rsid w:val="0046676D"/>
    <w:rsid w:val="00467CF0"/>
    <w:rsid w:val="00467DFB"/>
    <w:rsid w:val="00471B3E"/>
    <w:rsid w:val="004722AB"/>
    <w:rsid w:val="004735CF"/>
    <w:rsid w:val="00473A8C"/>
    <w:rsid w:val="00474DB6"/>
    <w:rsid w:val="00476264"/>
    <w:rsid w:val="004765BC"/>
    <w:rsid w:val="00477EEE"/>
    <w:rsid w:val="00480FF4"/>
    <w:rsid w:val="00483A3E"/>
    <w:rsid w:val="00484F05"/>
    <w:rsid w:val="004A1F2F"/>
    <w:rsid w:val="004B27AC"/>
    <w:rsid w:val="004B3B71"/>
    <w:rsid w:val="004B75E3"/>
    <w:rsid w:val="004B76D5"/>
    <w:rsid w:val="004C15D1"/>
    <w:rsid w:val="004C691D"/>
    <w:rsid w:val="004C6DD8"/>
    <w:rsid w:val="004C7911"/>
    <w:rsid w:val="004D13B1"/>
    <w:rsid w:val="004D17DD"/>
    <w:rsid w:val="004D495D"/>
    <w:rsid w:val="004D5D67"/>
    <w:rsid w:val="004E072F"/>
    <w:rsid w:val="004E13D2"/>
    <w:rsid w:val="004E45C5"/>
    <w:rsid w:val="004F041C"/>
    <w:rsid w:val="00502D08"/>
    <w:rsid w:val="0050433B"/>
    <w:rsid w:val="00505AAF"/>
    <w:rsid w:val="00506EB5"/>
    <w:rsid w:val="005108B3"/>
    <w:rsid w:val="005147A5"/>
    <w:rsid w:val="00516754"/>
    <w:rsid w:val="005219E0"/>
    <w:rsid w:val="00524EFE"/>
    <w:rsid w:val="005253E4"/>
    <w:rsid w:val="005300C0"/>
    <w:rsid w:val="005414D5"/>
    <w:rsid w:val="0054634F"/>
    <w:rsid w:val="00552136"/>
    <w:rsid w:val="005574A4"/>
    <w:rsid w:val="00557E7F"/>
    <w:rsid w:val="00567690"/>
    <w:rsid w:val="00570F18"/>
    <w:rsid w:val="00577DC9"/>
    <w:rsid w:val="005807BF"/>
    <w:rsid w:val="005812EC"/>
    <w:rsid w:val="005825CD"/>
    <w:rsid w:val="00584297"/>
    <w:rsid w:val="005908F9"/>
    <w:rsid w:val="00596E23"/>
    <w:rsid w:val="0059701B"/>
    <w:rsid w:val="005977AF"/>
    <w:rsid w:val="005A387D"/>
    <w:rsid w:val="005A3DE4"/>
    <w:rsid w:val="005A707D"/>
    <w:rsid w:val="005B1D11"/>
    <w:rsid w:val="005B1DB7"/>
    <w:rsid w:val="005B3FDB"/>
    <w:rsid w:val="005B7BA0"/>
    <w:rsid w:val="005C588F"/>
    <w:rsid w:val="005C5DF3"/>
    <w:rsid w:val="005D001C"/>
    <w:rsid w:val="005D5956"/>
    <w:rsid w:val="005E32B1"/>
    <w:rsid w:val="005E7C81"/>
    <w:rsid w:val="005F04CB"/>
    <w:rsid w:val="005F2FB6"/>
    <w:rsid w:val="006018AA"/>
    <w:rsid w:val="006028FA"/>
    <w:rsid w:val="0061029E"/>
    <w:rsid w:val="0061717C"/>
    <w:rsid w:val="00617B11"/>
    <w:rsid w:val="00617C51"/>
    <w:rsid w:val="0063214E"/>
    <w:rsid w:val="00634512"/>
    <w:rsid w:val="006371CA"/>
    <w:rsid w:val="00637728"/>
    <w:rsid w:val="006471BA"/>
    <w:rsid w:val="00662236"/>
    <w:rsid w:val="00662276"/>
    <w:rsid w:val="0067066E"/>
    <w:rsid w:val="0067154C"/>
    <w:rsid w:val="00672C87"/>
    <w:rsid w:val="006778F6"/>
    <w:rsid w:val="006826FC"/>
    <w:rsid w:val="006845B2"/>
    <w:rsid w:val="006859F5"/>
    <w:rsid w:val="00690C98"/>
    <w:rsid w:val="00691852"/>
    <w:rsid w:val="006A00EB"/>
    <w:rsid w:val="006A60B2"/>
    <w:rsid w:val="006A6FD7"/>
    <w:rsid w:val="006A7D49"/>
    <w:rsid w:val="006B687B"/>
    <w:rsid w:val="006B7795"/>
    <w:rsid w:val="006C1F48"/>
    <w:rsid w:val="006C2648"/>
    <w:rsid w:val="006C434F"/>
    <w:rsid w:val="006D0196"/>
    <w:rsid w:val="006D420C"/>
    <w:rsid w:val="006D5FFE"/>
    <w:rsid w:val="006D60DA"/>
    <w:rsid w:val="006D72D1"/>
    <w:rsid w:val="006E0A79"/>
    <w:rsid w:val="006E309F"/>
    <w:rsid w:val="006E3191"/>
    <w:rsid w:val="006E5703"/>
    <w:rsid w:val="006E769B"/>
    <w:rsid w:val="006F0D16"/>
    <w:rsid w:val="006F6461"/>
    <w:rsid w:val="00714760"/>
    <w:rsid w:val="00717832"/>
    <w:rsid w:val="0072455F"/>
    <w:rsid w:val="00726C03"/>
    <w:rsid w:val="00732083"/>
    <w:rsid w:val="007420AB"/>
    <w:rsid w:val="00742C1C"/>
    <w:rsid w:val="00744991"/>
    <w:rsid w:val="00752F95"/>
    <w:rsid w:val="0075568A"/>
    <w:rsid w:val="00756B47"/>
    <w:rsid w:val="00757C77"/>
    <w:rsid w:val="00761C87"/>
    <w:rsid w:val="007632E7"/>
    <w:rsid w:val="0076433B"/>
    <w:rsid w:val="0076650B"/>
    <w:rsid w:val="0076722A"/>
    <w:rsid w:val="007713A2"/>
    <w:rsid w:val="00772E82"/>
    <w:rsid w:val="00775A89"/>
    <w:rsid w:val="00777740"/>
    <w:rsid w:val="00777981"/>
    <w:rsid w:val="00786A10"/>
    <w:rsid w:val="00793C40"/>
    <w:rsid w:val="0079439B"/>
    <w:rsid w:val="00795677"/>
    <w:rsid w:val="007962E1"/>
    <w:rsid w:val="00797639"/>
    <w:rsid w:val="007A0EC6"/>
    <w:rsid w:val="007A2383"/>
    <w:rsid w:val="007D0187"/>
    <w:rsid w:val="007D3271"/>
    <w:rsid w:val="007D686D"/>
    <w:rsid w:val="007D7112"/>
    <w:rsid w:val="007D7349"/>
    <w:rsid w:val="007E385F"/>
    <w:rsid w:val="007E66C5"/>
    <w:rsid w:val="008021D4"/>
    <w:rsid w:val="00820162"/>
    <w:rsid w:val="008215D4"/>
    <w:rsid w:val="0082342E"/>
    <w:rsid w:val="00827BE0"/>
    <w:rsid w:val="00830E46"/>
    <w:rsid w:val="00834519"/>
    <w:rsid w:val="00841D07"/>
    <w:rsid w:val="00847564"/>
    <w:rsid w:val="00847B8B"/>
    <w:rsid w:val="00850CA9"/>
    <w:rsid w:val="008567CE"/>
    <w:rsid w:val="008654BE"/>
    <w:rsid w:val="00865CA6"/>
    <w:rsid w:val="0086789D"/>
    <w:rsid w:val="0087347C"/>
    <w:rsid w:val="00886115"/>
    <w:rsid w:val="00886AF3"/>
    <w:rsid w:val="00893CEA"/>
    <w:rsid w:val="008973A7"/>
    <w:rsid w:val="008A3B03"/>
    <w:rsid w:val="008A508C"/>
    <w:rsid w:val="008A6149"/>
    <w:rsid w:val="008B077D"/>
    <w:rsid w:val="008B28B1"/>
    <w:rsid w:val="008B4FA3"/>
    <w:rsid w:val="008B7D98"/>
    <w:rsid w:val="008C42D4"/>
    <w:rsid w:val="008C706A"/>
    <w:rsid w:val="008E298F"/>
    <w:rsid w:val="008E2D77"/>
    <w:rsid w:val="008E6E3C"/>
    <w:rsid w:val="008F6E04"/>
    <w:rsid w:val="00900D1A"/>
    <w:rsid w:val="00912967"/>
    <w:rsid w:val="00912D73"/>
    <w:rsid w:val="00914AD3"/>
    <w:rsid w:val="00915345"/>
    <w:rsid w:val="00923E3D"/>
    <w:rsid w:val="00925173"/>
    <w:rsid w:val="00932D3E"/>
    <w:rsid w:val="0094733A"/>
    <w:rsid w:val="00951B6D"/>
    <w:rsid w:val="0095504D"/>
    <w:rsid w:val="00955A93"/>
    <w:rsid w:val="00956385"/>
    <w:rsid w:val="00956F56"/>
    <w:rsid w:val="0096648D"/>
    <w:rsid w:val="0096742C"/>
    <w:rsid w:val="00971250"/>
    <w:rsid w:val="009745CB"/>
    <w:rsid w:val="009751B3"/>
    <w:rsid w:val="00977B56"/>
    <w:rsid w:val="0098196A"/>
    <w:rsid w:val="009A073C"/>
    <w:rsid w:val="009A1F9E"/>
    <w:rsid w:val="009A25FA"/>
    <w:rsid w:val="009A263C"/>
    <w:rsid w:val="009A3395"/>
    <w:rsid w:val="009A6AF3"/>
    <w:rsid w:val="009B14C8"/>
    <w:rsid w:val="009B1CDB"/>
    <w:rsid w:val="009B3415"/>
    <w:rsid w:val="009B41F5"/>
    <w:rsid w:val="009B5E28"/>
    <w:rsid w:val="009B61FB"/>
    <w:rsid w:val="009C12CB"/>
    <w:rsid w:val="009C355E"/>
    <w:rsid w:val="009C738E"/>
    <w:rsid w:val="009D56D9"/>
    <w:rsid w:val="009E130F"/>
    <w:rsid w:val="009E34AF"/>
    <w:rsid w:val="009E4E33"/>
    <w:rsid w:val="009E5DF2"/>
    <w:rsid w:val="009E68AD"/>
    <w:rsid w:val="009F6584"/>
    <w:rsid w:val="009F67D5"/>
    <w:rsid w:val="00A01370"/>
    <w:rsid w:val="00A02063"/>
    <w:rsid w:val="00A03294"/>
    <w:rsid w:val="00A11BCE"/>
    <w:rsid w:val="00A202B1"/>
    <w:rsid w:val="00A21C78"/>
    <w:rsid w:val="00A22D04"/>
    <w:rsid w:val="00A27AC9"/>
    <w:rsid w:val="00A32211"/>
    <w:rsid w:val="00A32DF7"/>
    <w:rsid w:val="00A34252"/>
    <w:rsid w:val="00A3724A"/>
    <w:rsid w:val="00A37393"/>
    <w:rsid w:val="00A42B55"/>
    <w:rsid w:val="00A42C7F"/>
    <w:rsid w:val="00A4590E"/>
    <w:rsid w:val="00A51059"/>
    <w:rsid w:val="00A51B2F"/>
    <w:rsid w:val="00A53BB1"/>
    <w:rsid w:val="00A61D52"/>
    <w:rsid w:val="00A635AF"/>
    <w:rsid w:val="00A644E0"/>
    <w:rsid w:val="00A64BED"/>
    <w:rsid w:val="00A8570B"/>
    <w:rsid w:val="00A86185"/>
    <w:rsid w:val="00AA0581"/>
    <w:rsid w:val="00AA6144"/>
    <w:rsid w:val="00AB4558"/>
    <w:rsid w:val="00AB5664"/>
    <w:rsid w:val="00AB6CEC"/>
    <w:rsid w:val="00AC1CFF"/>
    <w:rsid w:val="00AC320A"/>
    <w:rsid w:val="00AC40A8"/>
    <w:rsid w:val="00AC423E"/>
    <w:rsid w:val="00AC471F"/>
    <w:rsid w:val="00AC4B33"/>
    <w:rsid w:val="00AD18E7"/>
    <w:rsid w:val="00AD22BE"/>
    <w:rsid w:val="00AD2E88"/>
    <w:rsid w:val="00AD39FA"/>
    <w:rsid w:val="00AD3FE6"/>
    <w:rsid w:val="00AD6E6E"/>
    <w:rsid w:val="00AD7478"/>
    <w:rsid w:val="00AD7964"/>
    <w:rsid w:val="00AF0449"/>
    <w:rsid w:val="00AF1CC1"/>
    <w:rsid w:val="00AF2080"/>
    <w:rsid w:val="00AF2600"/>
    <w:rsid w:val="00AF3504"/>
    <w:rsid w:val="00AF36F9"/>
    <w:rsid w:val="00B01799"/>
    <w:rsid w:val="00B02A6B"/>
    <w:rsid w:val="00B05502"/>
    <w:rsid w:val="00B06BB1"/>
    <w:rsid w:val="00B10500"/>
    <w:rsid w:val="00B11101"/>
    <w:rsid w:val="00B13620"/>
    <w:rsid w:val="00B15CF7"/>
    <w:rsid w:val="00B23D03"/>
    <w:rsid w:val="00B242E2"/>
    <w:rsid w:val="00B24931"/>
    <w:rsid w:val="00B303E5"/>
    <w:rsid w:val="00B34488"/>
    <w:rsid w:val="00B4220F"/>
    <w:rsid w:val="00B44E47"/>
    <w:rsid w:val="00B544DA"/>
    <w:rsid w:val="00B544E5"/>
    <w:rsid w:val="00B605DF"/>
    <w:rsid w:val="00B6102C"/>
    <w:rsid w:val="00B621EC"/>
    <w:rsid w:val="00B634FC"/>
    <w:rsid w:val="00B65AE6"/>
    <w:rsid w:val="00B66595"/>
    <w:rsid w:val="00B6697F"/>
    <w:rsid w:val="00B73FBC"/>
    <w:rsid w:val="00B82FD5"/>
    <w:rsid w:val="00B858CF"/>
    <w:rsid w:val="00B863D1"/>
    <w:rsid w:val="00B87F09"/>
    <w:rsid w:val="00B962E2"/>
    <w:rsid w:val="00B97481"/>
    <w:rsid w:val="00BA03DB"/>
    <w:rsid w:val="00BA0504"/>
    <w:rsid w:val="00BA2E1A"/>
    <w:rsid w:val="00BB4DDD"/>
    <w:rsid w:val="00BC014F"/>
    <w:rsid w:val="00BC2082"/>
    <w:rsid w:val="00BC5A26"/>
    <w:rsid w:val="00BC68B1"/>
    <w:rsid w:val="00BC735F"/>
    <w:rsid w:val="00BD61DD"/>
    <w:rsid w:val="00BD7A53"/>
    <w:rsid w:val="00BE31AB"/>
    <w:rsid w:val="00BE4C1F"/>
    <w:rsid w:val="00BF73C4"/>
    <w:rsid w:val="00C010DE"/>
    <w:rsid w:val="00C012E0"/>
    <w:rsid w:val="00C015EA"/>
    <w:rsid w:val="00C03A61"/>
    <w:rsid w:val="00C11F59"/>
    <w:rsid w:val="00C138E0"/>
    <w:rsid w:val="00C16F03"/>
    <w:rsid w:val="00C236BC"/>
    <w:rsid w:val="00C248D3"/>
    <w:rsid w:val="00C26A16"/>
    <w:rsid w:val="00C30A40"/>
    <w:rsid w:val="00C34BBD"/>
    <w:rsid w:val="00C442F5"/>
    <w:rsid w:val="00C457AA"/>
    <w:rsid w:val="00C5250F"/>
    <w:rsid w:val="00C5751F"/>
    <w:rsid w:val="00C7085C"/>
    <w:rsid w:val="00C7230B"/>
    <w:rsid w:val="00C76B16"/>
    <w:rsid w:val="00C80258"/>
    <w:rsid w:val="00C840A3"/>
    <w:rsid w:val="00C86CB6"/>
    <w:rsid w:val="00C91056"/>
    <w:rsid w:val="00C97385"/>
    <w:rsid w:val="00CA369E"/>
    <w:rsid w:val="00CA3F34"/>
    <w:rsid w:val="00CB02C3"/>
    <w:rsid w:val="00CB0339"/>
    <w:rsid w:val="00CB22CC"/>
    <w:rsid w:val="00CB7226"/>
    <w:rsid w:val="00CB73AB"/>
    <w:rsid w:val="00CC0E98"/>
    <w:rsid w:val="00CC2442"/>
    <w:rsid w:val="00CC3FE5"/>
    <w:rsid w:val="00CD28A1"/>
    <w:rsid w:val="00CD4D37"/>
    <w:rsid w:val="00CE0C32"/>
    <w:rsid w:val="00CE4B1D"/>
    <w:rsid w:val="00CE521A"/>
    <w:rsid w:val="00CE605A"/>
    <w:rsid w:val="00CF181D"/>
    <w:rsid w:val="00CF32AF"/>
    <w:rsid w:val="00CF6F0B"/>
    <w:rsid w:val="00D02482"/>
    <w:rsid w:val="00D06840"/>
    <w:rsid w:val="00D1020A"/>
    <w:rsid w:val="00D11181"/>
    <w:rsid w:val="00D16931"/>
    <w:rsid w:val="00D30BA2"/>
    <w:rsid w:val="00D34BA9"/>
    <w:rsid w:val="00D368A2"/>
    <w:rsid w:val="00D44015"/>
    <w:rsid w:val="00D479E3"/>
    <w:rsid w:val="00D510F1"/>
    <w:rsid w:val="00D53072"/>
    <w:rsid w:val="00D6579C"/>
    <w:rsid w:val="00D66C7A"/>
    <w:rsid w:val="00D765A2"/>
    <w:rsid w:val="00D8150A"/>
    <w:rsid w:val="00D942EC"/>
    <w:rsid w:val="00DA1529"/>
    <w:rsid w:val="00DA60C4"/>
    <w:rsid w:val="00DA72FC"/>
    <w:rsid w:val="00DB0062"/>
    <w:rsid w:val="00DB40FD"/>
    <w:rsid w:val="00DB7AA7"/>
    <w:rsid w:val="00DC0076"/>
    <w:rsid w:val="00DC0B7E"/>
    <w:rsid w:val="00DC22FB"/>
    <w:rsid w:val="00DC37BD"/>
    <w:rsid w:val="00DC3882"/>
    <w:rsid w:val="00DD07BC"/>
    <w:rsid w:val="00DD2482"/>
    <w:rsid w:val="00DE12BA"/>
    <w:rsid w:val="00DE6F6E"/>
    <w:rsid w:val="00DF49C2"/>
    <w:rsid w:val="00E00E31"/>
    <w:rsid w:val="00E02320"/>
    <w:rsid w:val="00E033B7"/>
    <w:rsid w:val="00E0425B"/>
    <w:rsid w:val="00E100F5"/>
    <w:rsid w:val="00E10F8A"/>
    <w:rsid w:val="00E1342E"/>
    <w:rsid w:val="00E1545F"/>
    <w:rsid w:val="00E15AD4"/>
    <w:rsid w:val="00E17FE8"/>
    <w:rsid w:val="00E22C48"/>
    <w:rsid w:val="00E240E3"/>
    <w:rsid w:val="00E3170A"/>
    <w:rsid w:val="00E31F22"/>
    <w:rsid w:val="00E3564B"/>
    <w:rsid w:val="00E35BD6"/>
    <w:rsid w:val="00E40913"/>
    <w:rsid w:val="00E415CF"/>
    <w:rsid w:val="00E45BC4"/>
    <w:rsid w:val="00E463F1"/>
    <w:rsid w:val="00E51579"/>
    <w:rsid w:val="00E55386"/>
    <w:rsid w:val="00E619A6"/>
    <w:rsid w:val="00E63A03"/>
    <w:rsid w:val="00E6453B"/>
    <w:rsid w:val="00E65623"/>
    <w:rsid w:val="00E719B5"/>
    <w:rsid w:val="00E77357"/>
    <w:rsid w:val="00E80257"/>
    <w:rsid w:val="00E816CF"/>
    <w:rsid w:val="00E83C24"/>
    <w:rsid w:val="00E90DAC"/>
    <w:rsid w:val="00E91078"/>
    <w:rsid w:val="00E92719"/>
    <w:rsid w:val="00E93457"/>
    <w:rsid w:val="00E97ADA"/>
    <w:rsid w:val="00EA0601"/>
    <w:rsid w:val="00EA08B3"/>
    <w:rsid w:val="00EA10DF"/>
    <w:rsid w:val="00EA5472"/>
    <w:rsid w:val="00EB37CC"/>
    <w:rsid w:val="00EB3C4D"/>
    <w:rsid w:val="00EC564C"/>
    <w:rsid w:val="00EC5FF4"/>
    <w:rsid w:val="00ED1A20"/>
    <w:rsid w:val="00ED7EC4"/>
    <w:rsid w:val="00EE55F6"/>
    <w:rsid w:val="00EF50E6"/>
    <w:rsid w:val="00EF536E"/>
    <w:rsid w:val="00F02152"/>
    <w:rsid w:val="00F04F75"/>
    <w:rsid w:val="00F057EB"/>
    <w:rsid w:val="00F07A41"/>
    <w:rsid w:val="00F07D4E"/>
    <w:rsid w:val="00F1003E"/>
    <w:rsid w:val="00F1114B"/>
    <w:rsid w:val="00F14EF9"/>
    <w:rsid w:val="00F162C6"/>
    <w:rsid w:val="00F20975"/>
    <w:rsid w:val="00F24326"/>
    <w:rsid w:val="00F279CD"/>
    <w:rsid w:val="00F4004F"/>
    <w:rsid w:val="00F4405B"/>
    <w:rsid w:val="00F47CB9"/>
    <w:rsid w:val="00F47FC7"/>
    <w:rsid w:val="00F5341D"/>
    <w:rsid w:val="00F5750E"/>
    <w:rsid w:val="00F6049F"/>
    <w:rsid w:val="00F610FF"/>
    <w:rsid w:val="00F6385F"/>
    <w:rsid w:val="00F63BB1"/>
    <w:rsid w:val="00F67E09"/>
    <w:rsid w:val="00F72DD7"/>
    <w:rsid w:val="00F73423"/>
    <w:rsid w:val="00F76CF5"/>
    <w:rsid w:val="00F852CC"/>
    <w:rsid w:val="00F93022"/>
    <w:rsid w:val="00F93CED"/>
    <w:rsid w:val="00FA089E"/>
    <w:rsid w:val="00FA23DB"/>
    <w:rsid w:val="00FA2471"/>
    <w:rsid w:val="00FA24FA"/>
    <w:rsid w:val="00FB2C65"/>
    <w:rsid w:val="00FB5F0E"/>
    <w:rsid w:val="00FB73E4"/>
    <w:rsid w:val="00FC1A02"/>
    <w:rsid w:val="00FC1FBD"/>
    <w:rsid w:val="00FD04D3"/>
    <w:rsid w:val="00FD143C"/>
    <w:rsid w:val="00FD1827"/>
    <w:rsid w:val="00FD25ED"/>
    <w:rsid w:val="00FD6292"/>
    <w:rsid w:val="00FD6AA3"/>
    <w:rsid w:val="00FE741B"/>
    <w:rsid w:val="00FF52C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77933-15E9-486C-98D4-9C856735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08B3"/>
    <w:pPr>
      <w:keepNext/>
      <w:spacing w:line="480" w:lineRule="auto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108B3"/>
    <w:pPr>
      <w:keepNext/>
      <w:outlineLvl w:val="1"/>
    </w:pPr>
    <w:rPr>
      <w:b/>
      <w:iCs/>
    </w:rPr>
  </w:style>
  <w:style w:type="paragraph" w:styleId="3">
    <w:name w:val="heading 3"/>
    <w:basedOn w:val="a"/>
    <w:next w:val="a"/>
    <w:link w:val="30"/>
    <w:qFormat/>
    <w:rsid w:val="005108B3"/>
    <w:pPr>
      <w:keepNext/>
      <w:ind w:firstLine="720"/>
      <w:jc w:val="both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5108B3"/>
    <w:pPr>
      <w:keepNext/>
      <w:ind w:firstLine="708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5108B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108B3"/>
    <w:pPr>
      <w:keepNext/>
      <w:jc w:val="center"/>
      <w:outlineLvl w:val="5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5108B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5108B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08B3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1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08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08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08B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8B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er"/>
    <w:aliases w:val=" Знак Знак Знак"/>
    <w:basedOn w:val="a"/>
    <w:link w:val="a4"/>
    <w:rsid w:val="00510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 Знак Знак"/>
    <w:basedOn w:val="a0"/>
    <w:link w:val="a3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08B3"/>
    <w:rPr>
      <w:rFonts w:cs="Times New Roman"/>
    </w:rPr>
  </w:style>
  <w:style w:type="paragraph" w:styleId="31">
    <w:name w:val="Body Text 3"/>
    <w:basedOn w:val="a"/>
    <w:link w:val="32"/>
    <w:rsid w:val="005108B3"/>
    <w:pPr>
      <w:keepNext/>
      <w:jc w:val="both"/>
    </w:pPr>
    <w:rPr>
      <w:color w:val="000000"/>
    </w:rPr>
  </w:style>
  <w:style w:type="character" w:customStyle="1" w:styleId="32">
    <w:name w:val="Основной текст 3 Знак"/>
    <w:basedOn w:val="a0"/>
    <w:link w:val="31"/>
    <w:rsid w:val="005108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5108B3"/>
    <w:pPr>
      <w:ind w:firstLine="708"/>
      <w:jc w:val="both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rsid w:val="005108B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6">
    <w:name w:val="Body Text"/>
    <w:basedOn w:val="a"/>
    <w:link w:val="a7"/>
    <w:rsid w:val="005108B3"/>
    <w:pPr>
      <w:jc w:val="both"/>
    </w:pPr>
  </w:style>
  <w:style w:type="character" w:customStyle="1" w:styleId="a7">
    <w:name w:val="Основной текст Знак"/>
    <w:basedOn w:val="a0"/>
    <w:link w:val="a6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108B3"/>
    <w:pPr>
      <w:ind w:left="240"/>
      <w:jc w:val="both"/>
    </w:pPr>
    <w:rPr>
      <w:bCs/>
    </w:rPr>
  </w:style>
  <w:style w:type="character" w:customStyle="1" w:styleId="a9">
    <w:name w:val="Основной текст с отступом Знак"/>
    <w:basedOn w:val="a0"/>
    <w:link w:val="a8"/>
    <w:rsid w:val="005108B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108B3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108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5108B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5108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108B3"/>
    <w:pPr>
      <w:keepNext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5108B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5108B3"/>
    <w:pPr>
      <w:jc w:val="center"/>
    </w:pPr>
    <w:rPr>
      <w:sz w:val="29"/>
    </w:rPr>
  </w:style>
  <w:style w:type="character" w:customStyle="1" w:styleId="af0">
    <w:name w:val="Заголовок Знак"/>
    <w:basedOn w:val="a0"/>
    <w:link w:val="af"/>
    <w:rsid w:val="005108B3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10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5108B3"/>
    <w:rPr>
      <w:rFonts w:cs="Times New Roman"/>
      <w:color w:val="0000CC"/>
      <w:u w:val="single"/>
    </w:rPr>
  </w:style>
  <w:style w:type="paragraph" w:customStyle="1" w:styleId="12">
    <w:name w:val="Заголовок оглавления1"/>
    <w:basedOn w:val="1"/>
    <w:next w:val="a"/>
    <w:semiHidden/>
    <w:rsid w:val="005108B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8A3B03"/>
    <w:pPr>
      <w:tabs>
        <w:tab w:val="right" w:leader="dot" w:pos="9771"/>
      </w:tabs>
      <w:spacing w:before="240"/>
      <w:jc w:val="both"/>
    </w:pPr>
    <w:rPr>
      <w:noProof/>
    </w:rPr>
  </w:style>
  <w:style w:type="paragraph" w:styleId="25">
    <w:name w:val="toc 2"/>
    <w:basedOn w:val="a"/>
    <w:next w:val="a"/>
    <w:autoRedefine/>
    <w:uiPriority w:val="39"/>
    <w:rsid w:val="005108B3"/>
    <w:pPr>
      <w:spacing w:after="100"/>
      <w:ind w:left="240"/>
    </w:pPr>
  </w:style>
  <w:style w:type="paragraph" w:styleId="33">
    <w:name w:val="toc 3"/>
    <w:basedOn w:val="a"/>
    <w:next w:val="a"/>
    <w:autoRedefine/>
    <w:rsid w:val="005108B3"/>
    <w:pPr>
      <w:spacing w:after="100"/>
      <w:ind w:left="480"/>
    </w:pPr>
  </w:style>
  <w:style w:type="paragraph" w:styleId="af2">
    <w:name w:val="Balloon Text"/>
    <w:basedOn w:val="a"/>
    <w:link w:val="af3"/>
    <w:semiHidden/>
    <w:rsid w:val="005108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1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rsid w:val="005108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5108B3"/>
    <w:pPr>
      <w:widowControl w:val="0"/>
      <w:spacing w:before="180" w:after="0" w:line="30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34">
    <w:name w:val="Body Text Indent 3"/>
    <w:basedOn w:val="a"/>
    <w:link w:val="35"/>
    <w:semiHidden/>
    <w:rsid w:val="005108B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1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5108B3"/>
    <w:pPr>
      <w:widowControl w:val="0"/>
      <w:autoSpaceDE w:val="0"/>
      <w:autoSpaceDN w:val="0"/>
      <w:adjustRightInd w:val="0"/>
      <w:spacing w:before="240" w:line="280" w:lineRule="auto"/>
      <w:ind w:left="1400" w:right="1000"/>
      <w:jc w:val="center"/>
    </w:pPr>
    <w:rPr>
      <w:rFonts w:ascii="Arial" w:hAnsi="Arial"/>
      <w:b/>
      <w:i/>
      <w:sz w:val="18"/>
      <w:szCs w:val="20"/>
      <w:u w:val="single"/>
    </w:rPr>
  </w:style>
  <w:style w:type="paragraph" w:customStyle="1" w:styleId="FR2">
    <w:name w:val="FR2"/>
    <w:qFormat/>
    <w:rsid w:val="005108B3"/>
    <w:pPr>
      <w:widowControl w:val="0"/>
      <w:autoSpaceDE w:val="0"/>
      <w:autoSpaceDN w:val="0"/>
      <w:adjustRightInd w:val="0"/>
      <w:spacing w:after="0" w:line="300" w:lineRule="auto"/>
      <w:ind w:firstLine="54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6">
    <w:name w:val="footnote text"/>
    <w:basedOn w:val="a"/>
    <w:link w:val="af7"/>
    <w:semiHidden/>
    <w:rsid w:val="005108B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10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5108B3"/>
    <w:rPr>
      <w:rFonts w:cs="Times New Roman"/>
      <w:vertAlign w:val="superscript"/>
    </w:rPr>
  </w:style>
  <w:style w:type="character" w:customStyle="1" w:styleId="af9">
    <w:name w:val="Гипертекстовая ссылка"/>
    <w:basedOn w:val="a0"/>
    <w:uiPriority w:val="99"/>
    <w:rsid w:val="005108B3"/>
    <w:rPr>
      <w:rFonts w:cs="Times New Roman"/>
      <w:color w:val="008000"/>
    </w:rPr>
  </w:style>
  <w:style w:type="paragraph" w:customStyle="1" w:styleId="afa">
    <w:name w:val="Прижатый влево"/>
    <w:basedOn w:val="a"/>
    <w:next w:val="a"/>
    <w:uiPriority w:val="99"/>
    <w:rsid w:val="005108B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Обычный1"/>
    <w:rsid w:val="005108B3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uiPriority w:val="99"/>
    <w:rsid w:val="005108B3"/>
    <w:rPr>
      <w:rFonts w:cs="Times New Roman"/>
    </w:rPr>
  </w:style>
  <w:style w:type="paragraph" w:styleId="afb">
    <w:name w:val="List Paragraph"/>
    <w:basedOn w:val="a"/>
    <w:link w:val="afc"/>
    <w:uiPriority w:val="34"/>
    <w:qFormat/>
    <w:rsid w:val="005108B3"/>
    <w:pPr>
      <w:ind w:left="720"/>
      <w:contextualSpacing/>
    </w:pPr>
  </w:style>
  <w:style w:type="character" w:customStyle="1" w:styleId="afd">
    <w:name w:val="Цветовое выделение"/>
    <w:uiPriority w:val="99"/>
    <w:rsid w:val="005108B3"/>
    <w:rPr>
      <w:b/>
      <w:color w:val="000080"/>
    </w:rPr>
  </w:style>
  <w:style w:type="character" w:styleId="afe">
    <w:name w:val="Strong"/>
    <w:basedOn w:val="a0"/>
    <w:qFormat/>
    <w:rsid w:val="005108B3"/>
    <w:rPr>
      <w:b/>
      <w:bCs/>
    </w:rPr>
  </w:style>
  <w:style w:type="table" w:styleId="aff">
    <w:name w:val="Table Grid"/>
    <w:basedOn w:val="a1"/>
    <w:uiPriority w:val="59"/>
    <w:rsid w:val="005108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Выделение для Базового Поиска (курсив)"/>
    <w:basedOn w:val="a0"/>
    <w:rsid w:val="005108B3"/>
    <w:rPr>
      <w:i/>
      <w:iCs/>
    </w:rPr>
  </w:style>
  <w:style w:type="table" w:customStyle="1" w:styleId="15">
    <w:name w:val="Сетка таблицы1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"/>
    <w:locked/>
    <w:rsid w:val="0051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5108B3"/>
    <w:rPr>
      <w:i/>
      <w:iCs/>
    </w:rPr>
  </w:style>
  <w:style w:type="paragraph" w:customStyle="1" w:styleId="c1">
    <w:name w:val="c1"/>
    <w:basedOn w:val="a"/>
    <w:rsid w:val="005108B3"/>
    <w:pPr>
      <w:spacing w:before="100" w:beforeAutospacing="1" w:after="100" w:afterAutospacing="1"/>
    </w:pPr>
  </w:style>
  <w:style w:type="character" w:customStyle="1" w:styleId="c2">
    <w:name w:val="c2"/>
    <w:basedOn w:val="a0"/>
    <w:rsid w:val="005108B3"/>
  </w:style>
  <w:style w:type="paragraph" w:customStyle="1" w:styleId="c7">
    <w:name w:val="c7"/>
    <w:basedOn w:val="a"/>
    <w:rsid w:val="005108B3"/>
    <w:pPr>
      <w:spacing w:before="100" w:beforeAutospacing="1" w:after="100" w:afterAutospacing="1"/>
    </w:pPr>
  </w:style>
  <w:style w:type="paragraph" w:customStyle="1" w:styleId="c5">
    <w:name w:val="c5"/>
    <w:basedOn w:val="a"/>
    <w:rsid w:val="005108B3"/>
    <w:pPr>
      <w:spacing w:before="100" w:beforeAutospacing="1" w:after="100" w:afterAutospacing="1"/>
    </w:pPr>
  </w:style>
  <w:style w:type="character" w:customStyle="1" w:styleId="c3">
    <w:name w:val="c3"/>
    <w:basedOn w:val="a0"/>
    <w:rsid w:val="005108B3"/>
  </w:style>
  <w:style w:type="character" w:customStyle="1" w:styleId="apple-converted-space">
    <w:name w:val="apple-converted-space"/>
    <w:basedOn w:val="a0"/>
    <w:rsid w:val="005108B3"/>
  </w:style>
  <w:style w:type="character" w:customStyle="1" w:styleId="afc">
    <w:name w:val="Абзац списка Знак"/>
    <w:basedOn w:val="a0"/>
    <w:link w:val="afb"/>
    <w:uiPriority w:val="34"/>
    <w:rsid w:val="0051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"/>
    <w:rsid w:val="005108B3"/>
    <w:pPr>
      <w:spacing w:before="100" w:beforeAutospacing="1" w:after="100" w:afterAutospacing="1"/>
    </w:pPr>
  </w:style>
  <w:style w:type="paragraph" w:customStyle="1" w:styleId="book-summary">
    <w:name w:val="book-summary"/>
    <w:basedOn w:val="a"/>
    <w:rsid w:val="005108B3"/>
    <w:pPr>
      <w:spacing w:before="100" w:beforeAutospacing="1" w:after="100" w:afterAutospacing="1"/>
    </w:pPr>
  </w:style>
  <w:style w:type="character" w:styleId="aff2">
    <w:name w:val="annotation reference"/>
    <w:basedOn w:val="a0"/>
    <w:uiPriority w:val="99"/>
    <w:semiHidden/>
    <w:unhideWhenUsed/>
    <w:rsid w:val="00AC320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AC320A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AC3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C320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C32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431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6828-B674-4A85-9FC5-570D0EB7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19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Aleks.L.D</dc:creator>
  <cp:lastModifiedBy>Елена Георгиевна Шледевиц</cp:lastModifiedBy>
  <cp:revision>91</cp:revision>
  <cp:lastPrinted>2023-12-22T09:03:00Z</cp:lastPrinted>
  <dcterms:created xsi:type="dcterms:W3CDTF">2022-09-29T10:04:00Z</dcterms:created>
  <dcterms:modified xsi:type="dcterms:W3CDTF">2023-12-22T09:03:00Z</dcterms:modified>
</cp:coreProperties>
</file>